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ED368"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b/>
          <w:bCs/>
          <w:color w:val="000000"/>
          <w:kern w:val="0"/>
          <w:sz w:val="28"/>
          <w:szCs w:val="28"/>
        </w:rPr>
        <w:t>2010年第30号</w:t>
      </w:r>
    </w:p>
    <w:p w14:paraId="76410A41" w14:textId="77777777" w:rsidR="002855B2" w:rsidRPr="002855B2" w:rsidRDefault="002855B2" w:rsidP="002855B2">
      <w:pPr>
        <w:widowControl/>
        <w:spacing w:after="300" w:line="360" w:lineRule="atLeast"/>
        <w:ind w:firstLine="480"/>
        <w:jc w:val="left"/>
        <w:rPr>
          <w:rFonts w:ascii="宋体" w:eastAsia="宋体" w:hAnsi="宋体" w:cs="宋体" w:hint="eastAsia"/>
          <w:color w:val="5B5B5B"/>
          <w:kern w:val="0"/>
          <w:szCs w:val="21"/>
        </w:rPr>
      </w:pPr>
      <w:r w:rsidRPr="002855B2">
        <w:rPr>
          <w:rFonts w:ascii="Times New Roman" w:eastAsia="宋体" w:hAnsi="Times New Roman" w:cs="Times New Roman"/>
          <w:color w:val="000000"/>
          <w:kern w:val="0"/>
          <w:sz w:val="28"/>
          <w:szCs w:val="28"/>
        </w:rPr>
        <w:t> </w:t>
      </w:r>
    </w:p>
    <w:p w14:paraId="383358C6"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小标宋简体" w:eastAsia="方正小标宋简体" w:hAnsi="宋体" w:cs="宋体" w:hint="eastAsia"/>
          <w:color w:val="000000"/>
          <w:kern w:val="0"/>
          <w:sz w:val="36"/>
          <w:szCs w:val="36"/>
        </w:rPr>
        <w:t>关于批准对奉贤黄桃、巴河莲藕、</w:t>
      </w:r>
    </w:p>
    <w:p w14:paraId="24E172D5"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小标宋简体" w:eastAsia="方正小标宋简体" w:hAnsi="宋体" w:cs="宋体" w:hint="eastAsia"/>
          <w:color w:val="000000"/>
          <w:kern w:val="0"/>
          <w:sz w:val="36"/>
          <w:szCs w:val="36"/>
        </w:rPr>
        <w:t>凤凰单丛（</w:t>
      </w:r>
      <w:proofErr w:type="gramStart"/>
      <w:r w:rsidRPr="002855B2">
        <w:rPr>
          <w:rFonts w:ascii="方正小标宋简体" w:eastAsia="方正小标宋简体" w:hAnsi="宋体" w:cs="宋体" w:hint="eastAsia"/>
          <w:color w:val="000000"/>
          <w:kern w:val="0"/>
          <w:sz w:val="36"/>
          <w:szCs w:val="36"/>
        </w:rPr>
        <w:t>枞</w:t>
      </w:r>
      <w:proofErr w:type="gramEnd"/>
      <w:r w:rsidRPr="002855B2">
        <w:rPr>
          <w:rFonts w:ascii="方正小标宋简体" w:eastAsia="方正小标宋简体" w:hAnsi="宋体" w:cs="宋体" w:hint="eastAsia"/>
          <w:color w:val="000000"/>
          <w:kern w:val="0"/>
          <w:sz w:val="36"/>
          <w:szCs w:val="36"/>
        </w:rPr>
        <w:t>）茶、火山粉葛、南盛沙糖桔</w:t>
      </w:r>
    </w:p>
    <w:p w14:paraId="77FF131E"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小标宋简体" w:eastAsia="方正小标宋简体" w:hAnsi="宋体" w:cs="宋体" w:hint="eastAsia"/>
          <w:color w:val="000000"/>
          <w:kern w:val="0"/>
          <w:sz w:val="36"/>
          <w:szCs w:val="36"/>
        </w:rPr>
        <w:t>实施地理标志产品保护的公告</w:t>
      </w:r>
    </w:p>
    <w:p w14:paraId="0F8D5984" w14:textId="77777777" w:rsidR="002855B2" w:rsidRPr="002855B2" w:rsidRDefault="002855B2" w:rsidP="002855B2">
      <w:pPr>
        <w:widowControl/>
        <w:spacing w:after="300" w:line="360" w:lineRule="atLeast"/>
        <w:ind w:firstLine="760"/>
        <w:jc w:val="left"/>
        <w:rPr>
          <w:rFonts w:ascii="宋体" w:eastAsia="宋体" w:hAnsi="宋体" w:cs="宋体" w:hint="eastAsia"/>
          <w:color w:val="5B5B5B"/>
          <w:kern w:val="0"/>
          <w:szCs w:val="21"/>
        </w:rPr>
      </w:pPr>
      <w:r w:rsidRPr="002855B2">
        <w:rPr>
          <w:rFonts w:ascii="宋体" w:eastAsia="宋体" w:hAnsi="宋体" w:cs="宋体" w:hint="eastAsia"/>
          <w:color w:val="000000"/>
          <w:kern w:val="0"/>
          <w:sz w:val="28"/>
          <w:szCs w:val="28"/>
        </w:rPr>
        <w:t> </w:t>
      </w:r>
    </w:p>
    <w:p w14:paraId="3CAFDAEB"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根据《地理标志产品保护规定》，国家质检总局组织了对奉贤黄桃、巴河莲藕、凤凰单丛（</w:t>
      </w:r>
      <w:proofErr w:type="gramStart"/>
      <w:r w:rsidRPr="002855B2">
        <w:rPr>
          <w:rFonts w:ascii="方正仿宋简体" w:eastAsia="方正仿宋简体" w:hAnsi="宋体" w:cs="宋体" w:hint="eastAsia"/>
          <w:color w:val="000000"/>
          <w:kern w:val="0"/>
          <w:sz w:val="28"/>
          <w:szCs w:val="28"/>
        </w:rPr>
        <w:t>枞</w:t>
      </w:r>
      <w:proofErr w:type="gramEnd"/>
      <w:r w:rsidRPr="002855B2">
        <w:rPr>
          <w:rFonts w:ascii="方正仿宋简体" w:eastAsia="方正仿宋简体" w:hAnsi="宋体" w:cs="宋体" w:hint="eastAsia"/>
          <w:color w:val="000000"/>
          <w:kern w:val="0"/>
          <w:sz w:val="28"/>
          <w:szCs w:val="28"/>
        </w:rPr>
        <w:t>）茶、火山粉葛、南盛沙糖桔地理标志产品保护申请的审查。经审查合格，</w:t>
      </w:r>
      <w:proofErr w:type="gramStart"/>
      <w:r w:rsidRPr="002855B2">
        <w:rPr>
          <w:rFonts w:ascii="方正仿宋简体" w:eastAsia="方正仿宋简体" w:hAnsi="宋体" w:cs="宋体" w:hint="eastAsia"/>
          <w:color w:val="000000"/>
          <w:kern w:val="0"/>
          <w:sz w:val="28"/>
          <w:szCs w:val="28"/>
        </w:rPr>
        <w:t>现批准</w:t>
      </w:r>
      <w:proofErr w:type="gramEnd"/>
      <w:r w:rsidRPr="002855B2">
        <w:rPr>
          <w:rFonts w:ascii="方正仿宋简体" w:eastAsia="方正仿宋简体" w:hAnsi="宋体" w:cs="宋体" w:hint="eastAsia"/>
          <w:color w:val="000000"/>
          <w:kern w:val="0"/>
          <w:sz w:val="28"/>
          <w:szCs w:val="28"/>
        </w:rPr>
        <w:t>自即日起对奉贤黄桃、巴河莲藕、凤凰单丛（</w:t>
      </w:r>
      <w:proofErr w:type="gramStart"/>
      <w:r w:rsidRPr="002855B2">
        <w:rPr>
          <w:rFonts w:ascii="方正仿宋简体" w:eastAsia="方正仿宋简体" w:hAnsi="宋体" w:cs="宋体" w:hint="eastAsia"/>
          <w:color w:val="000000"/>
          <w:kern w:val="0"/>
          <w:sz w:val="28"/>
          <w:szCs w:val="28"/>
        </w:rPr>
        <w:t>枞</w:t>
      </w:r>
      <w:proofErr w:type="gramEnd"/>
      <w:r w:rsidRPr="002855B2">
        <w:rPr>
          <w:rFonts w:ascii="方正仿宋简体" w:eastAsia="方正仿宋简体" w:hAnsi="宋体" w:cs="宋体" w:hint="eastAsia"/>
          <w:color w:val="000000"/>
          <w:kern w:val="0"/>
          <w:sz w:val="28"/>
          <w:szCs w:val="28"/>
        </w:rPr>
        <w:t>）茶、火山粉葛、南盛沙糖</w:t>
      </w:r>
      <w:proofErr w:type="gramStart"/>
      <w:r w:rsidRPr="002855B2">
        <w:rPr>
          <w:rFonts w:ascii="方正仿宋简体" w:eastAsia="方正仿宋简体" w:hAnsi="宋体" w:cs="宋体" w:hint="eastAsia"/>
          <w:color w:val="000000"/>
          <w:kern w:val="0"/>
          <w:sz w:val="28"/>
          <w:szCs w:val="28"/>
        </w:rPr>
        <w:t>桔实施</w:t>
      </w:r>
      <w:proofErr w:type="gramEnd"/>
      <w:r w:rsidRPr="002855B2">
        <w:rPr>
          <w:rFonts w:ascii="方正仿宋简体" w:eastAsia="方正仿宋简体" w:hAnsi="宋体" w:cs="宋体" w:hint="eastAsia"/>
          <w:color w:val="000000"/>
          <w:kern w:val="0"/>
          <w:sz w:val="28"/>
          <w:szCs w:val="28"/>
        </w:rPr>
        <w:t>地理标志产品保护。</w:t>
      </w:r>
    </w:p>
    <w:p w14:paraId="416E4B87"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b/>
          <w:bCs/>
          <w:color w:val="000000"/>
          <w:kern w:val="0"/>
          <w:sz w:val="28"/>
          <w:szCs w:val="28"/>
        </w:rPr>
        <w:t>一、奉贤黄桃</w:t>
      </w:r>
    </w:p>
    <w:p w14:paraId="3F5451EF" w14:textId="77777777" w:rsidR="002855B2" w:rsidRPr="002855B2" w:rsidRDefault="002855B2" w:rsidP="002855B2">
      <w:pPr>
        <w:widowControl/>
        <w:spacing w:after="300" w:line="360" w:lineRule="atLeast"/>
        <w:ind w:firstLine="64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（一）保护范围。</w:t>
      </w:r>
    </w:p>
    <w:p w14:paraId="20D81A23" w14:textId="77777777" w:rsidR="002855B2" w:rsidRPr="002855B2" w:rsidRDefault="002855B2" w:rsidP="002855B2">
      <w:pPr>
        <w:widowControl/>
        <w:spacing w:after="300" w:line="360" w:lineRule="atLeast"/>
        <w:ind w:firstLine="664"/>
        <w:jc w:val="left"/>
        <w:rPr>
          <w:rFonts w:ascii="宋体" w:eastAsia="宋体" w:hAnsi="宋体" w:cs="宋体" w:hint="eastAsia"/>
          <w:color w:val="5B5B5B"/>
          <w:kern w:val="0"/>
          <w:szCs w:val="21"/>
        </w:rPr>
      </w:pPr>
      <w:proofErr w:type="gramStart"/>
      <w:r w:rsidRPr="002855B2">
        <w:rPr>
          <w:rFonts w:ascii="方正仿宋简体" w:eastAsia="方正仿宋简体" w:hAnsi="宋体" w:cs="宋体" w:hint="eastAsia"/>
          <w:color w:val="000000"/>
          <w:kern w:val="0"/>
          <w:sz w:val="28"/>
          <w:szCs w:val="28"/>
        </w:rPr>
        <w:t>奉贤黄桃地理</w:t>
      </w:r>
      <w:proofErr w:type="gramEnd"/>
      <w:r w:rsidRPr="002855B2">
        <w:rPr>
          <w:rFonts w:ascii="方正仿宋简体" w:eastAsia="方正仿宋简体" w:hAnsi="宋体" w:cs="宋体" w:hint="eastAsia"/>
          <w:color w:val="000000"/>
          <w:kern w:val="0"/>
          <w:sz w:val="28"/>
          <w:szCs w:val="28"/>
        </w:rPr>
        <w:t>标志产品保护范围为上海市奉贤区现辖行政区域。</w:t>
      </w:r>
    </w:p>
    <w:p w14:paraId="1D6F822A" w14:textId="77777777" w:rsidR="002855B2" w:rsidRPr="002855B2" w:rsidRDefault="002855B2" w:rsidP="002855B2">
      <w:pPr>
        <w:widowControl/>
        <w:spacing w:after="300" w:line="360" w:lineRule="atLeast"/>
        <w:ind w:firstLine="64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（二）专用标志使用。</w:t>
      </w:r>
    </w:p>
    <w:p w14:paraId="59E149BE"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proofErr w:type="gramStart"/>
      <w:r w:rsidRPr="002855B2">
        <w:rPr>
          <w:rFonts w:ascii="方正仿宋简体" w:eastAsia="方正仿宋简体" w:hAnsi="宋体" w:cs="宋体" w:hint="eastAsia"/>
          <w:color w:val="000000"/>
          <w:kern w:val="0"/>
          <w:sz w:val="28"/>
          <w:szCs w:val="28"/>
        </w:rPr>
        <w:lastRenderedPageBreak/>
        <w:t>奉贤黄桃地理</w:t>
      </w:r>
      <w:proofErr w:type="gramEnd"/>
      <w:r w:rsidRPr="002855B2">
        <w:rPr>
          <w:rFonts w:ascii="方正仿宋简体" w:eastAsia="方正仿宋简体" w:hAnsi="宋体" w:cs="宋体" w:hint="eastAsia"/>
          <w:color w:val="000000"/>
          <w:kern w:val="0"/>
          <w:sz w:val="28"/>
          <w:szCs w:val="28"/>
        </w:rPr>
        <w:t>标志产品保护范围内的生产者，可向上海市奉贤</w:t>
      </w:r>
      <w:proofErr w:type="gramStart"/>
      <w:r w:rsidRPr="002855B2">
        <w:rPr>
          <w:rFonts w:ascii="方正仿宋简体" w:eastAsia="方正仿宋简体" w:hAnsi="宋体" w:cs="宋体" w:hint="eastAsia"/>
          <w:color w:val="000000"/>
          <w:kern w:val="0"/>
          <w:sz w:val="28"/>
          <w:szCs w:val="28"/>
        </w:rPr>
        <w:t>区质量</w:t>
      </w:r>
      <w:proofErr w:type="gramEnd"/>
      <w:r w:rsidRPr="002855B2">
        <w:rPr>
          <w:rFonts w:ascii="方正仿宋简体" w:eastAsia="方正仿宋简体" w:hAnsi="宋体" w:cs="宋体" w:hint="eastAsia"/>
          <w:color w:val="000000"/>
          <w:kern w:val="0"/>
          <w:sz w:val="28"/>
          <w:szCs w:val="28"/>
        </w:rPr>
        <w:t>技术监督局提出使用“地理标志产品专用标志”的申请，经上海市质量技术监督局审核，由国家质检总局公告批准。</w:t>
      </w:r>
      <w:proofErr w:type="gramStart"/>
      <w:r w:rsidRPr="002855B2">
        <w:rPr>
          <w:rFonts w:ascii="方正仿宋简体" w:eastAsia="方正仿宋简体" w:hAnsi="宋体" w:cs="宋体" w:hint="eastAsia"/>
          <w:color w:val="000000"/>
          <w:kern w:val="0"/>
          <w:sz w:val="28"/>
          <w:szCs w:val="28"/>
        </w:rPr>
        <w:t>奉贤黄桃的</w:t>
      </w:r>
      <w:proofErr w:type="gramEnd"/>
      <w:r w:rsidRPr="002855B2">
        <w:rPr>
          <w:rFonts w:ascii="方正仿宋简体" w:eastAsia="方正仿宋简体" w:hAnsi="宋体" w:cs="宋体" w:hint="eastAsia"/>
          <w:color w:val="000000"/>
          <w:kern w:val="0"/>
          <w:sz w:val="28"/>
          <w:szCs w:val="28"/>
        </w:rPr>
        <w:t>法定检测机构由上海市质量技术监督局负责指定。</w:t>
      </w:r>
    </w:p>
    <w:p w14:paraId="32D6D89D" w14:textId="77777777" w:rsidR="002855B2" w:rsidRPr="002855B2" w:rsidRDefault="002855B2" w:rsidP="002855B2">
      <w:pPr>
        <w:widowControl/>
        <w:spacing w:after="300" w:line="360" w:lineRule="atLeast"/>
        <w:ind w:firstLine="64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（三）质量技术要求（见附件1）。</w:t>
      </w:r>
    </w:p>
    <w:p w14:paraId="7740C9A9"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b/>
          <w:bCs/>
          <w:color w:val="000000"/>
          <w:kern w:val="0"/>
          <w:sz w:val="28"/>
          <w:szCs w:val="28"/>
        </w:rPr>
        <w:t>二、巴河莲藕</w:t>
      </w:r>
    </w:p>
    <w:p w14:paraId="0B85554E" w14:textId="77777777" w:rsidR="002855B2" w:rsidRPr="002855B2" w:rsidRDefault="002855B2" w:rsidP="002855B2">
      <w:pPr>
        <w:widowControl/>
        <w:spacing w:after="300" w:line="360" w:lineRule="atLeast"/>
        <w:ind w:firstLine="64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（一）保护范围。</w:t>
      </w:r>
    </w:p>
    <w:p w14:paraId="15263D06"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巴河莲藕地理标志产品保护范围为湖北省浠水县巴河镇</w:t>
      </w:r>
      <w:proofErr w:type="gramStart"/>
      <w:r w:rsidRPr="002855B2">
        <w:rPr>
          <w:rFonts w:ascii="方正仿宋简体" w:eastAsia="方正仿宋简体" w:hAnsi="宋体" w:cs="宋体" w:hint="eastAsia"/>
          <w:color w:val="000000"/>
          <w:kern w:val="0"/>
          <w:sz w:val="28"/>
          <w:szCs w:val="28"/>
        </w:rPr>
        <w:t>芝麻湖</w:t>
      </w:r>
      <w:proofErr w:type="gramEnd"/>
      <w:r w:rsidRPr="002855B2">
        <w:rPr>
          <w:rFonts w:ascii="方正仿宋简体" w:eastAsia="方正仿宋简体" w:hAnsi="宋体" w:cs="宋体" w:hint="eastAsia"/>
          <w:color w:val="000000"/>
          <w:kern w:val="0"/>
          <w:sz w:val="28"/>
          <w:szCs w:val="28"/>
        </w:rPr>
        <w:t>水域高湖村、许</w:t>
      </w:r>
      <w:proofErr w:type="gramStart"/>
      <w:r w:rsidRPr="002855B2">
        <w:rPr>
          <w:rFonts w:ascii="方正仿宋简体" w:eastAsia="方正仿宋简体" w:hAnsi="宋体" w:cs="宋体" w:hint="eastAsia"/>
          <w:color w:val="000000"/>
          <w:kern w:val="0"/>
          <w:sz w:val="28"/>
          <w:szCs w:val="28"/>
        </w:rPr>
        <w:t>咀</w:t>
      </w:r>
      <w:proofErr w:type="gramEnd"/>
      <w:r w:rsidRPr="002855B2">
        <w:rPr>
          <w:rFonts w:ascii="方正仿宋简体" w:eastAsia="方正仿宋简体" w:hAnsi="宋体" w:cs="宋体" w:hint="eastAsia"/>
          <w:color w:val="000000"/>
          <w:kern w:val="0"/>
          <w:sz w:val="28"/>
          <w:szCs w:val="28"/>
        </w:rPr>
        <w:t>村、万寿村、</w:t>
      </w:r>
      <w:proofErr w:type="gramStart"/>
      <w:r w:rsidRPr="002855B2">
        <w:rPr>
          <w:rFonts w:ascii="方正仿宋简体" w:eastAsia="方正仿宋简体" w:hAnsi="宋体" w:cs="宋体" w:hint="eastAsia"/>
          <w:color w:val="000000"/>
          <w:kern w:val="0"/>
          <w:sz w:val="28"/>
          <w:szCs w:val="28"/>
        </w:rPr>
        <w:t>碧二村</w:t>
      </w:r>
      <w:proofErr w:type="gramEnd"/>
      <w:r w:rsidRPr="002855B2">
        <w:rPr>
          <w:rFonts w:ascii="方正仿宋简体" w:eastAsia="方正仿宋简体" w:hAnsi="宋体" w:cs="宋体" w:hint="eastAsia"/>
          <w:color w:val="000000"/>
          <w:kern w:val="0"/>
          <w:sz w:val="28"/>
          <w:szCs w:val="28"/>
        </w:rPr>
        <w:t>、江林村、碧峰村等6个村现辖行政区域。</w:t>
      </w:r>
    </w:p>
    <w:p w14:paraId="76FFBEAE" w14:textId="77777777" w:rsidR="002855B2" w:rsidRPr="002855B2" w:rsidRDefault="002855B2" w:rsidP="002855B2">
      <w:pPr>
        <w:widowControl/>
        <w:spacing w:after="300" w:line="360" w:lineRule="atLeast"/>
        <w:ind w:firstLine="64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（二）专用标志使用。</w:t>
      </w:r>
    </w:p>
    <w:p w14:paraId="4C431F8F"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巴河莲藕地理标志产品保护范围内的生产者，可向湖北省浠水县质量技术监督局提出使用“地理标志产品专用标志”的申请，经湖北省质量技术监督局审核，由国家质检总局公告批准。巴河莲藕的法定检测机构由湖北省质量技术监督局负责指定。</w:t>
      </w:r>
    </w:p>
    <w:p w14:paraId="461E7EA6" w14:textId="77777777" w:rsidR="002855B2" w:rsidRPr="002855B2" w:rsidRDefault="002855B2" w:rsidP="002855B2">
      <w:pPr>
        <w:widowControl/>
        <w:spacing w:after="300" w:line="360" w:lineRule="atLeast"/>
        <w:ind w:firstLine="64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（三）质量技术要求（见附件2）。</w:t>
      </w:r>
    </w:p>
    <w:p w14:paraId="1AED8E02"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b/>
          <w:bCs/>
          <w:color w:val="000000"/>
          <w:kern w:val="0"/>
          <w:sz w:val="28"/>
          <w:szCs w:val="28"/>
        </w:rPr>
        <w:t>三、凤凰单丛（</w:t>
      </w:r>
      <w:proofErr w:type="gramStart"/>
      <w:r w:rsidRPr="002855B2">
        <w:rPr>
          <w:rFonts w:ascii="方正仿宋简体" w:eastAsia="方正仿宋简体" w:hAnsi="宋体" w:cs="宋体" w:hint="eastAsia"/>
          <w:b/>
          <w:bCs/>
          <w:color w:val="000000"/>
          <w:kern w:val="0"/>
          <w:sz w:val="28"/>
          <w:szCs w:val="28"/>
        </w:rPr>
        <w:t>枞</w:t>
      </w:r>
      <w:proofErr w:type="gramEnd"/>
      <w:r w:rsidRPr="002855B2">
        <w:rPr>
          <w:rFonts w:ascii="方正仿宋简体" w:eastAsia="方正仿宋简体" w:hAnsi="宋体" w:cs="宋体" w:hint="eastAsia"/>
          <w:b/>
          <w:bCs/>
          <w:color w:val="000000"/>
          <w:kern w:val="0"/>
          <w:sz w:val="28"/>
          <w:szCs w:val="28"/>
        </w:rPr>
        <w:t>）茶</w:t>
      </w:r>
    </w:p>
    <w:p w14:paraId="266DA531" w14:textId="77777777" w:rsidR="002855B2" w:rsidRPr="002855B2" w:rsidRDefault="002855B2" w:rsidP="002855B2">
      <w:pPr>
        <w:widowControl/>
        <w:spacing w:after="300" w:line="360" w:lineRule="atLeast"/>
        <w:ind w:firstLine="64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（一）保护范围。</w:t>
      </w:r>
    </w:p>
    <w:p w14:paraId="576700B2"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lastRenderedPageBreak/>
        <w:t>凤凰单丛（</w:t>
      </w:r>
      <w:proofErr w:type="gramStart"/>
      <w:r w:rsidRPr="002855B2">
        <w:rPr>
          <w:rFonts w:ascii="方正仿宋简体" w:eastAsia="方正仿宋简体" w:hAnsi="宋体" w:cs="宋体" w:hint="eastAsia"/>
          <w:color w:val="000000"/>
          <w:kern w:val="0"/>
          <w:sz w:val="28"/>
          <w:szCs w:val="28"/>
        </w:rPr>
        <w:t>枞</w:t>
      </w:r>
      <w:proofErr w:type="gramEnd"/>
      <w:r w:rsidRPr="002855B2">
        <w:rPr>
          <w:rFonts w:ascii="方正仿宋简体" w:eastAsia="方正仿宋简体" w:hAnsi="宋体" w:cs="宋体" w:hint="eastAsia"/>
          <w:color w:val="000000"/>
          <w:kern w:val="0"/>
          <w:sz w:val="28"/>
          <w:szCs w:val="28"/>
        </w:rPr>
        <w:t>）茶地理标志产品保护范围为广东省潮州市潮安县凤凰镇、铁铺镇、</w:t>
      </w:r>
      <w:proofErr w:type="gramStart"/>
      <w:r w:rsidRPr="002855B2">
        <w:rPr>
          <w:rFonts w:ascii="方正仿宋简体" w:eastAsia="方正仿宋简体" w:hAnsi="宋体" w:cs="宋体" w:hint="eastAsia"/>
          <w:color w:val="000000"/>
          <w:kern w:val="0"/>
          <w:sz w:val="28"/>
          <w:szCs w:val="28"/>
        </w:rPr>
        <w:t>文祠镇</w:t>
      </w:r>
      <w:proofErr w:type="gramEnd"/>
      <w:r w:rsidRPr="002855B2">
        <w:rPr>
          <w:rFonts w:ascii="方正仿宋简体" w:eastAsia="方正仿宋简体" w:hAnsi="宋体" w:cs="宋体" w:hint="eastAsia"/>
          <w:color w:val="000000"/>
          <w:kern w:val="0"/>
          <w:sz w:val="28"/>
          <w:szCs w:val="28"/>
        </w:rPr>
        <w:t>、磷溪镇、官塘镇、</w:t>
      </w:r>
      <w:proofErr w:type="gramStart"/>
      <w:r w:rsidRPr="002855B2">
        <w:rPr>
          <w:rFonts w:ascii="方正仿宋简体" w:eastAsia="方正仿宋简体" w:hAnsi="宋体" w:cs="宋体" w:hint="eastAsia"/>
          <w:color w:val="000000"/>
          <w:kern w:val="0"/>
          <w:sz w:val="28"/>
          <w:szCs w:val="28"/>
        </w:rPr>
        <w:t>登塘镇</w:t>
      </w:r>
      <w:proofErr w:type="gramEnd"/>
      <w:r w:rsidRPr="002855B2">
        <w:rPr>
          <w:rFonts w:ascii="方正仿宋简体" w:eastAsia="方正仿宋简体" w:hAnsi="宋体" w:cs="宋体" w:hint="eastAsia"/>
          <w:color w:val="000000"/>
          <w:kern w:val="0"/>
          <w:sz w:val="28"/>
          <w:szCs w:val="28"/>
        </w:rPr>
        <w:t>、</w:t>
      </w:r>
      <w:proofErr w:type="gramStart"/>
      <w:r w:rsidRPr="002855B2">
        <w:rPr>
          <w:rFonts w:ascii="方正仿宋简体" w:eastAsia="方正仿宋简体" w:hAnsi="宋体" w:cs="宋体" w:hint="eastAsia"/>
          <w:color w:val="000000"/>
          <w:kern w:val="0"/>
          <w:sz w:val="28"/>
          <w:szCs w:val="28"/>
        </w:rPr>
        <w:t>赤</w:t>
      </w:r>
      <w:proofErr w:type="gramEnd"/>
      <w:r w:rsidRPr="002855B2">
        <w:rPr>
          <w:rFonts w:ascii="方正仿宋简体" w:eastAsia="方正仿宋简体" w:hAnsi="宋体" w:cs="宋体" w:hint="eastAsia"/>
          <w:color w:val="000000"/>
          <w:kern w:val="0"/>
          <w:sz w:val="28"/>
          <w:szCs w:val="28"/>
        </w:rPr>
        <w:t>凤镇、归湖镇、古巷镇、凤塘镇、万峰林场；饶平县</w:t>
      </w:r>
      <w:proofErr w:type="gramStart"/>
      <w:r w:rsidRPr="002855B2">
        <w:rPr>
          <w:rFonts w:ascii="方正仿宋简体" w:eastAsia="方正仿宋简体" w:hAnsi="宋体" w:cs="宋体" w:hint="eastAsia"/>
          <w:color w:val="000000"/>
          <w:kern w:val="0"/>
          <w:sz w:val="28"/>
          <w:szCs w:val="28"/>
        </w:rPr>
        <w:t>浮滨镇</w:t>
      </w:r>
      <w:proofErr w:type="gramEnd"/>
      <w:r w:rsidRPr="002855B2">
        <w:rPr>
          <w:rFonts w:ascii="方正仿宋简体" w:eastAsia="方正仿宋简体" w:hAnsi="宋体" w:cs="宋体" w:hint="eastAsia"/>
          <w:color w:val="000000"/>
          <w:kern w:val="0"/>
          <w:sz w:val="28"/>
          <w:szCs w:val="28"/>
        </w:rPr>
        <w:t>、钱东镇、</w:t>
      </w:r>
      <w:proofErr w:type="gramStart"/>
      <w:r w:rsidRPr="002855B2">
        <w:rPr>
          <w:rFonts w:ascii="方正仿宋简体" w:eastAsia="方正仿宋简体" w:hAnsi="宋体" w:cs="宋体" w:hint="eastAsia"/>
          <w:color w:val="000000"/>
          <w:kern w:val="0"/>
          <w:sz w:val="28"/>
          <w:szCs w:val="28"/>
        </w:rPr>
        <w:t>樟</w:t>
      </w:r>
      <w:proofErr w:type="gramEnd"/>
      <w:r w:rsidRPr="002855B2">
        <w:rPr>
          <w:rFonts w:ascii="方正仿宋简体" w:eastAsia="方正仿宋简体" w:hAnsi="宋体" w:cs="宋体" w:hint="eastAsia"/>
          <w:color w:val="000000"/>
          <w:kern w:val="0"/>
          <w:sz w:val="28"/>
          <w:szCs w:val="28"/>
        </w:rPr>
        <w:t>溪镇、浮山镇、汤溪镇、三饶镇、</w:t>
      </w:r>
      <w:proofErr w:type="gramStart"/>
      <w:r w:rsidRPr="002855B2">
        <w:rPr>
          <w:rFonts w:ascii="方正仿宋简体" w:eastAsia="方正仿宋简体" w:hAnsi="宋体" w:cs="宋体" w:hint="eastAsia"/>
          <w:color w:val="000000"/>
          <w:kern w:val="0"/>
          <w:sz w:val="28"/>
          <w:szCs w:val="28"/>
        </w:rPr>
        <w:t>联饶镇</w:t>
      </w:r>
      <w:proofErr w:type="gramEnd"/>
      <w:r w:rsidRPr="002855B2">
        <w:rPr>
          <w:rFonts w:ascii="方正仿宋简体" w:eastAsia="方正仿宋简体" w:hAnsi="宋体" w:cs="宋体" w:hint="eastAsia"/>
          <w:color w:val="000000"/>
          <w:kern w:val="0"/>
          <w:sz w:val="28"/>
          <w:szCs w:val="28"/>
        </w:rPr>
        <w:t>、新圩镇、新丰镇、饶洋镇、上饶镇、</w:t>
      </w:r>
      <w:proofErr w:type="gramStart"/>
      <w:r w:rsidRPr="002855B2">
        <w:rPr>
          <w:rFonts w:ascii="方正仿宋简体" w:eastAsia="方正仿宋简体" w:hAnsi="宋体" w:cs="宋体" w:hint="eastAsia"/>
          <w:color w:val="000000"/>
          <w:kern w:val="0"/>
          <w:sz w:val="28"/>
          <w:szCs w:val="28"/>
        </w:rPr>
        <w:t>建饶镇</w:t>
      </w:r>
      <w:proofErr w:type="gramEnd"/>
      <w:r w:rsidRPr="002855B2">
        <w:rPr>
          <w:rFonts w:ascii="方正仿宋简体" w:eastAsia="方正仿宋简体" w:hAnsi="宋体" w:cs="宋体" w:hint="eastAsia"/>
          <w:color w:val="000000"/>
          <w:kern w:val="0"/>
          <w:sz w:val="28"/>
          <w:szCs w:val="28"/>
        </w:rPr>
        <w:t>、高堂镇、新塘镇、东山镇；湘桥区的意溪镇、桥东街道茶区；枫溪区的云步草岚武、槐山岗茶等30个镇、茶区现辖行政区域。</w:t>
      </w:r>
    </w:p>
    <w:p w14:paraId="259299D6" w14:textId="77777777" w:rsidR="002855B2" w:rsidRPr="002855B2" w:rsidRDefault="002855B2" w:rsidP="002855B2">
      <w:pPr>
        <w:widowControl/>
        <w:spacing w:after="300" w:line="360" w:lineRule="atLeast"/>
        <w:ind w:firstLine="64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（二）专用标志使用。</w:t>
      </w:r>
    </w:p>
    <w:p w14:paraId="0424732C" w14:textId="77777777" w:rsidR="002855B2" w:rsidRPr="002855B2" w:rsidRDefault="002855B2" w:rsidP="002855B2">
      <w:pPr>
        <w:widowControl/>
        <w:spacing w:after="300" w:line="360" w:lineRule="atLeast"/>
        <w:ind w:firstLine="648"/>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凤凰单丛（</w:t>
      </w:r>
      <w:proofErr w:type="gramStart"/>
      <w:r w:rsidRPr="002855B2">
        <w:rPr>
          <w:rFonts w:ascii="方正仿宋简体" w:eastAsia="方正仿宋简体" w:hAnsi="宋体" w:cs="宋体" w:hint="eastAsia"/>
          <w:color w:val="000000"/>
          <w:kern w:val="0"/>
          <w:sz w:val="28"/>
          <w:szCs w:val="28"/>
        </w:rPr>
        <w:t>枞</w:t>
      </w:r>
      <w:proofErr w:type="gramEnd"/>
      <w:r w:rsidRPr="002855B2">
        <w:rPr>
          <w:rFonts w:ascii="方正仿宋简体" w:eastAsia="方正仿宋简体" w:hAnsi="宋体" w:cs="宋体" w:hint="eastAsia"/>
          <w:color w:val="000000"/>
          <w:kern w:val="0"/>
          <w:sz w:val="28"/>
          <w:szCs w:val="28"/>
        </w:rPr>
        <w:t>）茶地理标志产品保护范围内的生产者，可向广东省潮州市质量技术监督局提出使用“地理标志产品专用标志”的申请，经广东省质量技术监督局审核，由国家质检总局公告批准。凤凰单丛（</w:t>
      </w:r>
      <w:proofErr w:type="gramStart"/>
      <w:r w:rsidRPr="002855B2">
        <w:rPr>
          <w:rFonts w:ascii="方正仿宋简体" w:eastAsia="方正仿宋简体" w:hAnsi="宋体" w:cs="宋体" w:hint="eastAsia"/>
          <w:color w:val="000000"/>
          <w:kern w:val="0"/>
          <w:sz w:val="28"/>
          <w:szCs w:val="28"/>
        </w:rPr>
        <w:t>枞</w:t>
      </w:r>
      <w:proofErr w:type="gramEnd"/>
      <w:r w:rsidRPr="002855B2">
        <w:rPr>
          <w:rFonts w:ascii="方正仿宋简体" w:eastAsia="方正仿宋简体" w:hAnsi="宋体" w:cs="宋体" w:hint="eastAsia"/>
          <w:color w:val="000000"/>
          <w:kern w:val="0"/>
          <w:sz w:val="28"/>
          <w:szCs w:val="28"/>
        </w:rPr>
        <w:t>）茶的法定检测机构由广东省质量技术监督局负责指定。</w:t>
      </w:r>
    </w:p>
    <w:p w14:paraId="05631CF4" w14:textId="77777777" w:rsidR="002855B2" w:rsidRPr="002855B2" w:rsidRDefault="002855B2" w:rsidP="002855B2">
      <w:pPr>
        <w:widowControl/>
        <w:spacing w:after="300" w:line="360" w:lineRule="atLeast"/>
        <w:ind w:firstLine="64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（三）质量技术要求（见附件3）。</w:t>
      </w:r>
    </w:p>
    <w:p w14:paraId="465A786F"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b/>
          <w:bCs/>
          <w:color w:val="000000"/>
          <w:kern w:val="0"/>
          <w:sz w:val="28"/>
          <w:szCs w:val="28"/>
        </w:rPr>
        <w:t>四、火山粉葛</w:t>
      </w:r>
    </w:p>
    <w:p w14:paraId="17CB1238" w14:textId="77777777" w:rsidR="002855B2" w:rsidRPr="002855B2" w:rsidRDefault="002855B2" w:rsidP="002855B2">
      <w:pPr>
        <w:widowControl/>
        <w:spacing w:after="300" w:line="360" w:lineRule="atLeast"/>
        <w:ind w:firstLine="64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（一）保护范围。</w:t>
      </w:r>
    </w:p>
    <w:p w14:paraId="6486A44A"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火山粉葛地理标志产品保护范围为广东省韶关市曲江区大塘镇现辖行政区域。</w:t>
      </w:r>
    </w:p>
    <w:p w14:paraId="1C59A2B2" w14:textId="77777777" w:rsidR="002855B2" w:rsidRPr="002855B2" w:rsidRDefault="002855B2" w:rsidP="002855B2">
      <w:pPr>
        <w:widowControl/>
        <w:spacing w:after="300" w:line="360" w:lineRule="atLeast"/>
        <w:ind w:firstLine="64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（二）专用标志使用。</w:t>
      </w:r>
    </w:p>
    <w:p w14:paraId="35C34B26"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lastRenderedPageBreak/>
        <w:t>火山粉葛地理标志产品保护范围内的生产者，可向广东省韶关市曲江</w:t>
      </w:r>
      <w:proofErr w:type="gramStart"/>
      <w:r w:rsidRPr="002855B2">
        <w:rPr>
          <w:rFonts w:ascii="方正仿宋简体" w:eastAsia="方正仿宋简体" w:hAnsi="宋体" w:cs="宋体" w:hint="eastAsia"/>
          <w:color w:val="000000"/>
          <w:kern w:val="0"/>
          <w:sz w:val="28"/>
          <w:szCs w:val="28"/>
        </w:rPr>
        <w:t>区质量</w:t>
      </w:r>
      <w:proofErr w:type="gramEnd"/>
      <w:r w:rsidRPr="002855B2">
        <w:rPr>
          <w:rFonts w:ascii="方正仿宋简体" w:eastAsia="方正仿宋简体" w:hAnsi="宋体" w:cs="宋体" w:hint="eastAsia"/>
          <w:color w:val="000000"/>
          <w:kern w:val="0"/>
          <w:sz w:val="28"/>
          <w:szCs w:val="28"/>
        </w:rPr>
        <w:t>技术监督局提出使用“地理标志产品专用标志”的申请，经广东省质量技术监督局审核，由国家质检总局公告批准。火山粉葛的法定检测机构由广东省质量技术监督局负责指定。</w:t>
      </w:r>
    </w:p>
    <w:p w14:paraId="2026CB65" w14:textId="77777777" w:rsidR="002855B2" w:rsidRPr="002855B2" w:rsidRDefault="002855B2" w:rsidP="002855B2">
      <w:pPr>
        <w:widowControl/>
        <w:spacing w:after="300" w:line="360" w:lineRule="atLeast"/>
        <w:ind w:firstLine="64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（三）质量技术要求（见附件4）。</w:t>
      </w:r>
    </w:p>
    <w:p w14:paraId="0B55AC53"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b/>
          <w:bCs/>
          <w:color w:val="000000"/>
          <w:kern w:val="0"/>
          <w:sz w:val="28"/>
          <w:szCs w:val="28"/>
        </w:rPr>
        <w:t>五、南盛沙糖桔</w:t>
      </w:r>
    </w:p>
    <w:p w14:paraId="70C09C54" w14:textId="77777777" w:rsidR="002855B2" w:rsidRPr="002855B2" w:rsidRDefault="002855B2" w:rsidP="002855B2">
      <w:pPr>
        <w:widowControl/>
        <w:spacing w:after="300" w:line="360" w:lineRule="atLeast"/>
        <w:ind w:firstLine="64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（一）保护范围。</w:t>
      </w:r>
    </w:p>
    <w:p w14:paraId="283A3ADA"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南盛沙糖桔地理标志产品保护范围为广东省云安县现辖行政区域内的缓坡地。</w:t>
      </w:r>
    </w:p>
    <w:p w14:paraId="5CF08C3E" w14:textId="77777777" w:rsidR="002855B2" w:rsidRPr="002855B2" w:rsidRDefault="002855B2" w:rsidP="002855B2">
      <w:pPr>
        <w:widowControl/>
        <w:spacing w:after="300" w:line="360" w:lineRule="atLeast"/>
        <w:ind w:firstLine="64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（二）专用标志使用。</w:t>
      </w:r>
    </w:p>
    <w:p w14:paraId="13411891"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南盛沙糖桔地理标志产品保护范围内的生产者，可向广东省云安县质量技术监督局提出使用“地理标志产品专用标志”的申请，经广东省质量技术监督局审核，由国家质检总局公告批准。南盛沙糖桔的法定检测机构由广东省质量技术监督局负责指定。</w:t>
      </w:r>
    </w:p>
    <w:p w14:paraId="435837AF" w14:textId="77777777" w:rsidR="002855B2" w:rsidRPr="002855B2" w:rsidRDefault="002855B2" w:rsidP="002855B2">
      <w:pPr>
        <w:widowControl/>
        <w:spacing w:after="300" w:line="360" w:lineRule="atLeast"/>
        <w:ind w:firstLine="64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（三）质量技术要求（见附件5）。</w:t>
      </w:r>
    </w:p>
    <w:p w14:paraId="2A5D1994"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自本公告发布之日起，各地质检部门开始对奉贤黄桃、凤凰单丛（</w:t>
      </w:r>
      <w:proofErr w:type="gramStart"/>
      <w:r w:rsidRPr="002855B2">
        <w:rPr>
          <w:rFonts w:ascii="方正仿宋简体" w:eastAsia="方正仿宋简体" w:hAnsi="宋体" w:cs="宋体" w:hint="eastAsia"/>
          <w:color w:val="000000"/>
          <w:kern w:val="0"/>
          <w:sz w:val="28"/>
          <w:szCs w:val="28"/>
        </w:rPr>
        <w:t>枞</w:t>
      </w:r>
      <w:proofErr w:type="gramEnd"/>
      <w:r w:rsidRPr="002855B2">
        <w:rPr>
          <w:rFonts w:ascii="方正仿宋简体" w:eastAsia="方正仿宋简体" w:hAnsi="宋体" w:cs="宋体" w:hint="eastAsia"/>
          <w:color w:val="000000"/>
          <w:kern w:val="0"/>
          <w:sz w:val="28"/>
          <w:szCs w:val="28"/>
        </w:rPr>
        <w:t>）茶、巴河莲藕、火山粉葛、南盛沙糖</w:t>
      </w:r>
      <w:proofErr w:type="gramStart"/>
      <w:r w:rsidRPr="002855B2">
        <w:rPr>
          <w:rFonts w:ascii="方正仿宋简体" w:eastAsia="方正仿宋简体" w:hAnsi="宋体" w:cs="宋体" w:hint="eastAsia"/>
          <w:color w:val="000000"/>
          <w:kern w:val="0"/>
          <w:sz w:val="28"/>
          <w:szCs w:val="28"/>
        </w:rPr>
        <w:t>桔实施</w:t>
      </w:r>
      <w:proofErr w:type="gramEnd"/>
      <w:r w:rsidRPr="002855B2">
        <w:rPr>
          <w:rFonts w:ascii="方正仿宋简体" w:eastAsia="方正仿宋简体" w:hAnsi="宋体" w:cs="宋体" w:hint="eastAsia"/>
          <w:color w:val="000000"/>
          <w:kern w:val="0"/>
          <w:sz w:val="28"/>
          <w:szCs w:val="28"/>
        </w:rPr>
        <w:t>地理标志产品保护措施。</w:t>
      </w:r>
    </w:p>
    <w:p w14:paraId="50AB16E9"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lastRenderedPageBreak/>
        <w:t>特此公告。</w:t>
      </w:r>
    </w:p>
    <w:p w14:paraId="4E9AC1CF"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宋体" w:eastAsia="宋体" w:hAnsi="宋体" w:cs="宋体" w:hint="eastAsia"/>
          <w:color w:val="000000"/>
          <w:kern w:val="0"/>
          <w:sz w:val="28"/>
          <w:szCs w:val="28"/>
        </w:rPr>
        <w:t> </w:t>
      </w:r>
    </w:p>
    <w:p w14:paraId="220A01E3"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附件：1.</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奉贤</w:t>
      </w:r>
      <w:proofErr w:type="gramStart"/>
      <w:r w:rsidRPr="002855B2">
        <w:rPr>
          <w:rFonts w:ascii="方正仿宋简体" w:eastAsia="方正仿宋简体" w:hAnsi="宋体" w:cs="宋体" w:hint="eastAsia"/>
          <w:color w:val="000000"/>
          <w:kern w:val="0"/>
          <w:sz w:val="28"/>
          <w:szCs w:val="28"/>
        </w:rPr>
        <w:t>黄桃质量</w:t>
      </w:r>
      <w:proofErr w:type="gramEnd"/>
      <w:r w:rsidRPr="002855B2">
        <w:rPr>
          <w:rFonts w:ascii="方正仿宋简体" w:eastAsia="方正仿宋简体" w:hAnsi="宋体" w:cs="宋体" w:hint="eastAsia"/>
          <w:color w:val="000000"/>
          <w:kern w:val="0"/>
          <w:sz w:val="28"/>
          <w:szCs w:val="28"/>
        </w:rPr>
        <w:t>技术要求</w:t>
      </w:r>
    </w:p>
    <w:p w14:paraId="74F71337" w14:textId="77777777" w:rsidR="002855B2" w:rsidRPr="002855B2" w:rsidRDefault="002855B2" w:rsidP="002855B2">
      <w:pPr>
        <w:widowControl/>
        <w:spacing w:after="300" w:line="360" w:lineRule="atLeast"/>
        <w:ind w:firstLine="159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2.</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巴河莲藕质量技术要求</w:t>
      </w:r>
    </w:p>
    <w:p w14:paraId="45A91632" w14:textId="77777777" w:rsidR="002855B2" w:rsidRPr="002855B2" w:rsidRDefault="002855B2" w:rsidP="002855B2">
      <w:pPr>
        <w:widowControl/>
        <w:spacing w:after="300" w:line="360" w:lineRule="atLeast"/>
        <w:ind w:firstLine="159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3.</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凤凰单丛（</w:t>
      </w:r>
      <w:proofErr w:type="gramStart"/>
      <w:r w:rsidRPr="002855B2">
        <w:rPr>
          <w:rFonts w:ascii="方正仿宋简体" w:eastAsia="方正仿宋简体" w:hAnsi="宋体" w:cs="宋体" w:hint="eastAsia"/>
          <w:color w:val="000000"/>
          <w:kern w:val="0"/>
          <w:sz w:val="28"/>
          <w:szCs w:val="28"/>
        </w:rPr>
        <w:t>枞</w:t>
      </w:r>
      <w:proofErr w:type="gramEnd"/>
      <w:r w:rsidRPr="002855B2">
        <w:rPr>
          <w:rFonts w:ascii="方正仿宋简体" w:eastAsia="方正仿宋简体" w:hAnsi="宋体" w:cs="宋体" w:hint="eastAsia"/>
          <w:color w:val="000000"/>
          <w:kern w:val="0"/>
          <w:sz w:val="28"/>
          <w:szCs w:val="28"/>
        </w:rPr>
        <w:t>）</w:t>
      </w:r>
      <w:proofErr w:type="gramStart"/>
      <w:r w:rsidRPr="002855B2">
        <w:rPr>
          <w:rFonts w:ascii="方正仿宋简体" w:eastAsia="方正仿宋简体" w:hAnsi="宋体" w:cs="宋体" w:hint="eastAsia"/>
          <w:color w:val="000000"/>
          <w:kern w:val="0"/>
          <w:sz w:val="28"/>
          <w:szCs w:val="28"/>
        </w:rPr>
        <w:t>茶质量</w:t>
      </w:r>
      <w:proofErr w:type="gramEnd"/>
      <w:r w:rsidRPr="002855B2">
        <w:rPr>
          <w:rFonts w:ascii="方正仿宋简体" w:eastAsia="方正仿宋简体" w:hAnsi="宋体" w:cs="宋体" w:hint="eastAsia"/>
          <w:color w:val="000000"/>
          <w:kern w:val="0"/>
          <w:sz w:val="28"/>
          <w:szCs w:val="28"/>
        </w:rPr>
        <w:t>技术要求</w:t>
      </w:r>
    </w:p>
    <w:p w14:paraId="02C567B1" w14:textId="77777777" w:rsidR="002855B2" w:rsidRPr="002855B2" w:rsidRDefault="002855B2" w:rsidP="002855B2">
      <w:pPr>
        <w:widowControl/>
        <w:spacing w:after="300" w:line="360" w:lineRule="atLeast"/>
        <w:ind w:firstLine="159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4.</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火山粉葛质量技术要求</w:t>
      </w:r>
    </w:p>
    <w:p w14:paraId="6A279783" w14:textId="77777777" w:rsidR="002855B2" w:rsidRPr="002855B2" w:rsidRDefault="002855B2" w:rsidP="002855B2">
      <w:pPr>
        <w:widowControl/>
        <w:spacing w:after="300" w:line="360" w:lineRule="atLeast"/>
        <w:ind w:firstLine="159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5.</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南盛沙糖</w:t>
      </w:r>
      <w:proofErr w:type="gramStart"/>
      <w:r w:rsidRPr="002855B2">
        <w:rPr>
          <w:rFonts w:ascii="方正仿宋简体" w:eastAsia="方正仿宋简体" w:hAnsi="宋体" w:cs="宋体" w:hint="eastAsia"/>
          <w:color w:val="000000"/>
          <w:kern w:val="0"/>
          <w:sz w:val="28"/>
          <w:szCs w:val="28"/>
        </w:rPr>
        <w:t>桔质量</w:t>
      </w:r>
      <w:proofErr w:type="gramEnd"/>
      <w:r w:rsidRPr="002855B2">
        <w:rPr>
          <w:rFonts w:ascii="方正仿宋简体" w:eastAsia="方正仿宋简体" w:hAnsi="宋体" w:cs="宋体" w:hint="eastAsia"/>
          <w:color w:val="000000"/>
          <w:kern w:val="0"/>
          <w:sz w:val="28"/>
          <w:szCs w:val="28"/>
        </w:rPr>
        <w:t>技术要求</w:t>
      </w:r>
    </w:p>
    <w:p w14:paraId="0BEC6EDD" w14:textId="77777777" w:rsidR="002855B2" w:rsidRPr="002855B2" w:rsidRDefault="002855B2" w:rsidP="002855B2">
      <w:pPr>
        <w:widowControl/>
        <w:spacing w:after="300" w:line="360" w:lineRule="atLeast"/>
        <w:ind w:firstLine="4947"/>
        <w:jc w:val="left"/>
        <w:rPr>
          <w:rFonts w:ascii="宋体" w:eastAsia="宋体" w:hAnsi="宋体" w:cs="宋体" w:hint="eastAsia"/>
          <w:color w:val="5B5B5B"/>
          <w:kern w:val="0"/>
          <w:szCs w:val="21"/>
        </w:rPr>
      </w:pPr>
      <w:r w:rsidRPr="002855B2">
        <w:rPr>
          <w:rFonts w:ascii="宋体" w:eastAsia="宋体" w:hAnsi="宋体" w:cs="宋体" w:hint="eastAsia"/>
          <w:color w:val="000000"/>
          <w:kern w:val="0"/>
          <w:sz w:val="28"/>
          <w:szCs w:val="28"/>
        </w:rPr>
        <w:t> </w:t>
      </w:r>
    </w:p>
    <w:p w14:paraId="0865B87B" w14:textId="77777777" w:rsidR="002855B2" w:rsidRPr="002855B2" w:rsidRDefault="002855B2" w:rsidP="002855B2">
      <w:pPr>
        <w:widowControl/>
        <w:spacing w:after="300" w:line="360" w:lineRule="atLeast"/>
        <w:ind w:firstLine="4947"/>
        <w:jc w:val="left"/>
        <w:rPr>
          <w:rFonts w:ascii="宋体" w:eastAsia="宋体" w:hAnsi="宋体" w:cs="宋体" w:hint="eastAsia"/>
          <w:color w:val="5B5B5B"/>
          <w:kern w:val="0"/>
          <w:szCs w:val="21"/>
        </w:rPr>
      </w:pPr>
      <w:r w:rsidRPr="002855B2">
        <w:rPr>
          <w:rFonts w:ascii="宋体" w:eastAsia="宋体" w:hAnsi="宋体" w:cs="宋体" w:hint="eastAsia"/>
          <w:color w:val="000000"/>
          <w:kern w:val="0"/>
          <w:sz w:val="28"/>
          <w:szCs w:val="28"/>
        </w:rPr>
        <w:t> </w:t>
      </w:r>
    </w:p>
    <w:p w14:paraId="4162EFE5" w14:textId="77777777" w:rsidR="002855B2" w:rsidRPr="002855B2" w:rsidRDefault="002855B2" w:rsidP="002855B2">
      <w:pPr>
        <w:widowControl/>
        <w:spacing w:after="300" w:line="360" w:lineRule="atLeast"/>
        <w:ind w:firstLine="480"/>
        <w:jc w:val="left"/>
        <w:rPr>
          <w:rFonts w:ascii="宋体" w:eastAsia="宋体" w:hAnsi="宋体" w:cs="宋体" w:hint="eastAsia"/>
          <w:color w:val="5B5B5B"/>
          <w:kern w:val="0"/>
          <w:szCs w:val="21"/>
        </w:rPr>
      </w:pPr>
      <w:r w:rsidRPr="002855B2">
        <w:rPr>
          <w:rFonts w:ascii="Times New Roman" w:eastAsia="宋体" w:hAnsi="Times New Roman" w:cs="Times New Roman"/>
          <w:color w:val="000000"/>
          <w:kern w:val="0"/>
          <w:sz w:val="28"/>
          <w:szCs w:val="28"/>
        </w:rPr>
        <w:t> </w:t>
      </w:r>
    </w:p>
    <w:p w14:paraId="0B99FA4A" w14:textId="77777777" w:rsidR="002855B2" w:rsidRPr="002855B2" w:rsidRDefault="002855B2" w:rsidP="002855B2">
      <w:pPr>
        <w:widowControl/>
        <w:spacing w:after="300" w:line="360" w:lineRule="atLeast"/>
        <w:ind w:firstLine="480"/>
        <w:jc w:val="left"/>
        <w:rPr>
          <w:rFonts w:ascii="宋体" w:eastAsia="宋体" w:hAnsi="宋体" w:cs="宋体" w:hint="eastAsia"/>
          <w:color w:val="5B5B5B"/>
          <w:kern w:val="0"/>
          <w:szCs w:val="21"/>
        </w:rPr>
      </w:pPr>
      <w:r w:rsidRPr="002855B2">
        <w:rPr>
          <w:rFonts w:ascii="Times New Roman" w:eastAsia="宋体" w:hAnsi="Times New Roman" w:cs="Times New Roman"/>
          <w:color w:val="000000"/>
          <w:kern w:val="0"/>
          <w:sz w:val="28"/>
          <w:szCs w:val="28"/>
        </w:rPr>
        <w:t> </w:t>
      </w:r>
    </w:p>
    <w:p w14:paraId="2D23910C" w14:textId="77777777" w:rsidR="002855B2" w:rsidRPr="002855B2" w:rsidRDefault="002855B2" w:rsidP="002855B2">
      <w:pPr>
        <w:widowControl/>
        <w:spacing w:after="300" w:line="360" w:lineRule="atLeast"/>
        <w:ind w:firstLine="480"/>
        <w:jc w:val="right"/>
        <w:rPr>
          <w:rFonts w:ascii="宋体" w:eastAsia="宋体" w:hAnsi="宋体" w:cs="宋体" w:hint="eastAsia"/>
          <w:color w:val="5B5B5B"/>
          <w:kern w:val="0"/>
          <w:szCs w:val="21"/>
        </w:rPr>
      </w:pPr>
      <w:r w:rsidRPr="002855B2">
        <w:rPr>
          <w:rFonts w:ascii="宋体" w:eastAsia="宋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二</w:t>
      </w:r>
      <w:r w:rsidRPr="002855B2">
        <w:rPr>
          <w:rFonts w:ascii="宋体" w:eastAsia="宋体" w:hAnsi="宋体" w:cs="宋体" w:hint="eastAsia"/>
          <w:color w:val="000000"/>
          <w:kern w:val="0"/>
          <w:sz w:val="28"/>
          <w:szCs w:val="28"/>
        </w:rPr>
        <w:t>〇</w:t>
      </w:r>
      <w:r w:rsidRPr="002855B2">
        <w:rPr>
          <w:rFonts w:ascii="方正仿宋简体" w:eastAsia="方正仿宋简体" w:hAnsi="宋体" w:cs="宋体" w:hint="eastAsia"/>
          <w:color w:val="000000"/>
          <w:kern w:val="0"/>
          <w:sz w:val="28"/>
          <w:szCs w:val="28"/>
        </w:rPr>
        <w:t>一</w:t>
      </w:r>
      <w:r w:rsidRPr="002855B2">
        <w:rPr>
          <w:rFonts w:ascii="宋体" w:eastAsia="宋体" w:hAnsi="宋体" w:cs="宋体" w:hint="eastAsia"/>
          <w:color w:val="000000"/>
          <w:kern w:val="0"/>
          <w:sz w:val="28"/>
          <w:szCs w:val="28"/>
        </w:rPr>
        <w:t>〇</w:t>
      </w:r>
      <w:r w:rsidRPr="002855B2">
        <w:rPr>
          <w:rFonts w:ascii="方正仿宋简体" w:eastAsia="方正仿宋简体" w:hAnsi="宋体" w:cs="宋体" w:hint="eastAsia"/>
          <w:color w:val="000000"/>
          <w:kern w:val="0"/>
          <w:sz w:val="28"/>
          <w:szCs w:val="28"/>
        </w:rPr>
        <w:t>年四月六日</w:t>
      </w:r>
    </w:p>
    <w:p w14:paraId="48803A9F" w14:textId="77777777" w:rsidR="002855B2" w:rsidRPr="002855B2" w:rsidRDefault="002855B2" w:rsidP="002855B2">
      <w:pPr>
        <w:widowControl/>
        <w:spacing w:after="300" w:line="360" w:lineRule="atLeast"/>
        <w:ind w:firstLine="480"/>
        <w:jc w:val="left"/>
        <w:rPr>
          <w:rFonts w:ascii="宋体" w:eastAsia="宋体" w:hAnsi="宋体" w:cs="宋体" w:hint="eastAsia"/>
          <w:color w:val="5B5B5B"/>
          <w:kern w:val="0"/>
          <w:szCs w:val="21"/>
        </w:rPr>
      </w:pPr>
      <w:r w:rsidRPr="002855B2">
        <w:rPr>
          <w:rFonts w:ascii="方正小标宋简体" w:eastAsia="方正小标宋简体" w:hAnsi="宋体" w:cs="宋体" w:hint="eastAsia"/>
          <w:color w:val="000000"/>
          <w:kern w:val="0"/>
          <w:sz w:val="36"/>
          <w:szCs w:val="36"/>
        </w:rPr>
        <w:t>附件1：</w:t>
      </w:r>
    </w:p>
    <w:p w14:paraId="7A55C79D"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小标宋简体" w:eastAsia="方正小标宋简体" w:hAnsi="宋体" w:cs="宋体" w:hint="eastAsia"/>
          <w:color w:val="000000"/>
          <w:kern w:val="0"/>
          <w:sz w:val="36"/>
          <w:szCs w:val="36"/>
        </w:rPr>
        <w:t>奉贤</w:t>
      </w:r>
      <w:proofErr w:type="gramStart"/>
      <w:r w:rsidRPr="002855B2">
        <w:rPr>
          <w:rFonts w:ascii="方正小标宋简体" w:eastAsia="方正小标宋简体" w:hAnsi="宋体" w:cs="宋体" w:hint="eastAsia"/>
          <w:color w:val="000000"/>
          <w:kern w:val="0"/>
          <w:sz w:val="36"/>
          <w:szCs w:val="36"/>
        </w:rPr>
        <w:t>黄桃质量</w:t>
      </w:r>
      <w:proofErr w:type="gramEnd"/>
      <w:r w:rsidRPr="002855B2">
        <w:rPr>
          <w:rFonts w:ascii="方正小标宋简体" w:eastAsia="方正小标宋简体" w:hAnsi="宋体" w:cs="宋体" w:hint="eastAsia"/>
          <w:color w:val="000000"/>
          <w:kern w:val="0"/>
          <w:sz w:val="36"/>
          <w:szCs w:val="36"/>
        </w:rPr>
        <w:t>技术要求</w:t>
      </w:r>
    </w:p>
    <w:p w14:paraId="47D7DAC7" w14:textId="77777777" w:rsidR="002855B2" w:rsidRPr="002855B2" w:rsidRDefault="002855B2" w:rsidP="002855B2">
      <w:pPr>
        <w:widowControl/>
        <w:spacing w:after="300" w:line="360" w:lineRule="atLeast"/>
        <w:ind w:firstLine="64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（一）品种。</w:t>
      </w:r>
    </w:p>
    <w:p w14:paraId="3EF0F12A" w14:textId="77777777" w:rsidR="002855B2" w:rsidRPr="002855B2" w:rsidRDefault="002855B2" w:rsidP="002855B2">
      <w:pPr>
        <w:widowControl/>
        <w:spacing w:after="300" w:line="360" w:lineRule="atLeast"/>
        <w:ind w:firstLine="57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lastRenderedPageBreak/>
        <w:t>锦园、锦绣、锦花。</w:t>
      </w:r>
    </w:p>
    <w:p w14:paraId="3C60AF2D" w14:textId="77777777" w:rsidR="002855B2" w:rsidRPr="002855B2" w:rsidRDefault="002855B2" w:rsidP="002855B2">
      <w:pPr>
        <w:widowControl/>
        <w:spacing w:after="300" w:line="360" w:lineRule="atLeast"/>
        <w:ind w:firstLine="64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（二）立地条件。</w:t>
      </w:r>
    </w:p>
    <w:p w14:paraId="642D1FCC" w14:textId="77777777" w:rsidR="002855B2" w:rsidRPr="002855B2" w:rsidRDefault="002855B2" w:rsidP="002855B2">
      <w:pPr>
        <w:widowControl/>
        <w:spacing w:after="300" w:line="360" w:lineRule="atLeast"/>
        <w:ind w:firstLine="57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土壤类型为黄泥土或粉黄泥土，质地为沙壤土。土壤有机质含量 ≥20.00克/千克；土壤pH值7.0至8.0，地下水位在1.0米以下。</w:t>
      </w:r>
    </w:p>
    <w:p w14:paraId="3229B5C5" w14:textId="77777777" w:rsidR="002855B2" w:rsidRPr="002855B2" w:rsidRDefault="002855B2" w:rsidP="002855B2">
      <w:pPr>
        <w:widowControl/>
        <w:spacing w:after="300" w:line="360" w:lineRule="atLeast"/>
        <w:ind w:firstLine="64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（三）栽培管理。</w:t>
      </w:r>
    </w:p>
    <w:p w14:paraId="052F062F"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1.</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苗木繁育:以毛桃为砧木进行嫁接繁殖。</w:t>
      </w:r>
    </w:p>
    <w:p w14:paraId="780CF4B7"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2.</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定植:</w:t>
      </w:r>
    </w:p>
    <w:p w14:paraId="241500CD"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（1）定植时间：12月上旬至2月下旬。</w:t>
      </w:r>
    </w:p>
    <w:p w14:paraId="54CC76BD"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（2）定植密度：主干形树形密度 ≤1245株/公顷；开心形树形密度≤630株/公顷。</w:t>
      </w:r>
    </w:p>
    <w:p w14:paraId="42F40854"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3.</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整形修剪:树形采用开心形或主干形。冬季修剪和夏季修剪相结合，保证树冠通风透光。冬季修剪保留结果枝总量≤180000条/公顷。</w:t>
      </w:r>
    </w:p>
    <w:p w14:paraId="26F045ED"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4.</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施肥：以有机肥为主，每年施用腐熟有机肥量≥</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22.5吨/公顷。</w:t>
      </w:r>
    </w:p>
    <w:p w14:paraId="6AB74C8B"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lastRenderedPageBreak/>
        <w:t>5.</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环境、安全要求：农药、化肥等的使用必须符合国家的相关规定，不得污染环境。</w:t>
      </w:r>
    </w:p>
    <w:p w14:paraId="15005A39" w14:textId="77777777" w:rsidR="002855B2" w:rsidRPr="002855B2" w:rsidRDefault="002855B2" w:rsidP="002855B2">
      <w:pPr>
        <w:widowControl/>
        <w:spacing w:after="300" w:line="360" w:lineRule="atLeast"/>
        <w:ind w:firstLine="64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（四）采收。</w:t>
      </w:r>
    </w:p>
    <w:p w14:paraId="4991FB7F" w14:textId="77777777" w:rsidR="002855B2" w:rsidRPr="002855B2" w:rsidRDefault="002855B2" w:rsidP="002855B2">
      <w:pPr>
        <w:widowControl/>
        <w:spacing w:after="300" w:line="360" w:lineRule="atLeast"/>
        <w:ind w:firstLine="57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当果面颜色呈黄绿色至金黄色、果表略显玫瑰红晕时采收。“锦园”的采收期为8月1日至8月15日，“锦绣”的采收期为8月15日至8月31日，“锦花”的采收期为9月1日至9月15日。</w:t>
      </w:r>
    </w:p>
    <w:p w14:paraId="006A1939" w14:textId="77777777" w:rsidR="002855B2" w:rsidRPr="002855B2" w:rsidRDefault="002855B2" w:rsidP="002855B2">
      <w:pPr>
        <w:widowControl/>
        <w:spacing w:after="300" w:line="360" w:lineRule="atLeast"/>
        <w:ind w:firstLine="64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（五）质量特色。</w:t>
      </w:r>
    </w:p>
    <w:p w14:paraId="01564A45"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1.</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感官特色：</w:t>
      </w:r>
    </w:p>
    <w:tbl>
      <w:tblPr>
        <w:tblW w:w="1200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29"/>
        <w:gridCol w:w="8871"/>
      </w:tblGrid>
      <w:tr w:rsidR="002855B2" w:rsidRPr="002855B2" w14:paraId="0AD67093" w14:textId="77777777" w:rsidTr="002855B2">
        <w:trPr>
          <w:jc w:val="center"/>
        </w:trPr>
        <w:tc>
          <w:tcPr>
            <w:tcW w:w="2085" w:type="dxa"/>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66BF323"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b/>
                <w:bCs/>
                <w:color w:val="000000"/>
                <w:kern w:val="0"/>
                <w:sz w:val="28"/>
                <w:szCs w:val="28"/>
              </w:rPr>
              <w:t>项</w:t>
            </w:r>
            <w:r w:rsidRPr="002855B2">
              <w:rPr>
                <w:rFonts w:ascii="宋体" w:eastAsia="宋体" w:hAnsi="宋体" w:cs="宋体" w:hint="eastAsia"/>
                <w:b/>
                <w:bCs/>
                <w:color w:val="000000"/>
                <w:kern w:val="0"/>
                <w:sz w:val="28"/>
                <w:szCs w:val="28"/>
              </w:rPr>
              <w:t> </w:t>
            </w:r>
            <w:r w:rsidRPr="002855B2">
              <w:rPr>
                <w:rFonts w:ascii="方正仿宋简体" w:eastAsia="方正仿宋简体" w:hAnsi="宋体" w:cs="宋体" w:hint="eastAsia"/>
                <w:b/>
                <w:bCs/>
                <w:color w:val="5B5B5B"/>
                <w:kern w:val="0"/>
                <w:sz w:val="28"/>
                <w:szCs w:val="28"/>
              </w:rPr>
              <w:t> </w:t>
            </w:r>
            <w:r w:rsidRPr="002855B2">
              <w:rPr>
                <w:rFonts w:ascii="方正仿宋简体" w:eastAsia="方正仿宋简体" w:hAnsi="宋体" w:cs="宋体" w:hint="eastAsia"/>
                <w:b/>
                <w:bCs/>
                <w:color w:val="000000"/>
                <w:kern w:val="0"/>
                <w:sz w:val="28"/>
                <w:szCs w:val="28"/>
              </w:rPr>
              <w:t>目</w:t>
            </w:r>
          </w:p>
        </w:tc>
        <w:tc>
          <w:tcPr>
            <w:tcW w:w="59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565B6249"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b/>
                <w:bCs/>
                <w:color w:val="000000"/>
                <w:kern w:val="0"/>
                <w:sz w:val="28"/>
                <w:szCs w:val="28"/>
              </w:rPr>
              <w:t>指</w:t>
            </w:r>
            <w:r w:rsidRPr="002855B2">
              <w:rPr>
                <w:rFonts w:ascii="宋体" w:eastAsia="宋体" w:hAnsi="宋体" w:cs="宋体" w:hint="eastAsia"/>
                <w:b/>
                <w:bCs/>
                <w:color w:val="000000"/>
                <w:kern w:val="0"/>
                <w:sz w:val="28"/>
                <w:szCs w:val="28"/>
              </w:rPr>
              <w:t> </w:t>
            </w:r>
            <w:r w:rsidRPr="002855B2">
              <w:rPr>
                <w:rFonts w:ascii="方正仿宋简体" w:eastAsia="方正仿宋简体" w:hAnsi="宋体" w:cs="宋体" w:hint="eastAsia"/>
                <w:b/>
                <w:bCs/>
                <w:color w:val="5B5B5B"/>
                <w:kern w:val="0"/>
                <w:sz w:val="28"/>
                <w:szCs w:val="28"/>
              </w:rPr>
              <w:t> </w:t>
            </w:r>
            <w:r w:rsidRPr="002855B2">
              <w:rPr>
                <w:rFonts w:ascii="方正仿宋简体" w:eastAsia="方正仿宋简体" w:hAnsi="宋体" w:cs="宋体" w:hint="eastAsia"/>
                <w:b/>
                <w:bCs/>
                <w:color w:val="000000"/>
                <w:kern w:val="0"/>
                <w:sz w:val="28"/>
                <w:szCs w:val="28"/>
              </w:rPr>
              <w:t>标</w:t>
            </w:r>
          </w:p>
        </w:tc>
      </w:tr>
      <w:tr w:rsidR="002855B2" w:rsidRPr="002855B2" w14:paraId="2C302273" w14:textId="77777777" w:rsidTr="002855B2">
        <w:trPr>
          <w:jc w:val="center"/>
        </w:trPr>
        <w:tc>
          <w:tcPr>
            <w:tcW w:w="208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FA97A03"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单果重（克/果）</w:t>
            </w:r>
          </w:p>
        </w:tc>
        <w:tc>
          <w:tcPr>
            <w:tcW w:w="59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3BAB14A" w14:textId="77777777" w:rsidR="002855B2" w:rsidRPr="002855B2" w:rsidRDefault="002855B2" w:rsidP="002855B2">
            <w:pPr>
              <w:widowControl/>
              <w:spacing w:after="300" w:line="360" w:lineRule="atLeast"/>
              <w:ind w:firstLine="48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≥200</w:t>
            </w:r>
          </w:p>
        </w:tc>
      </w:tr>
      <w:tr w:rsidR="002855B2" w:rsidRPr="002855B2" w14:paraId="3E4FEE68" w14:textId="77777777" w:rsidTr="002855B2">
        <w:trPr>
          <w:jc w:val="center"/>
        </w:trPr>
        <w:tc>
          <w:tcPr>
            <w:tcW w:w="208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DA662F4"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果</w:t>
            </w:r>
            <w:r w:rsidRPr="002855B2">
              <w:rPr>
                <w:rFonts w:ascii="方正仿宋简体" w:eastAsia="方正仿宋简体" w:hAnsi="宋体" w:cs="宋体" w:hint="eastAsia"/>
                <w:color w:val="000000"/>
                <w:kern w:val="0"/>
                <w:sz w:val="28"/>
                <w:szCs w:val="28"/>
              </w:rPr>
              <w:t> </w:t>
            </w:r>
            <w:r w:rsidRPr="002855B2">
              <w:rPr>
                <w:rFonts w:ascii="宋体" w:eastAsia="宋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形</w:t>
            </w:r>
          </w:p>
        </w:tc>
        <w:tc>
          <w:tcPr>
            <w:tcW w:w="59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32F07EE" w14:textId="77777777" w:rsidR="002855B2" w:rsidRPr="002855B2" w:rsidRDefault="002855B2" w:rsidP="002855B2">
            <w:pPr>
              <w:widowControl/>
              <w:spacing w:after="300" w:line="360" w:lineRule="atLeast"/>
              <w:ind w:firstLine="48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圆整，果顶圆平，缝合线浅，两侧较对称。</w:t>
            </w:r>
          </w:p>
        </w:tc>
      </w:tr>
      <w:tr w:rsidR="002855B2" w:rsidRPr="002855B2" w14:paraId="2DBD9F63" w14:textId="77777777" w:rsidTr="002855B2">
        <w:trPr>
          <w:jc w:val="center"/>
        </w:trPr>
        <w:tc>
          <w:tcPr>
            <w:tcW w:w="208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B79E76C"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果</w:t>
            </w:r>
            <w:r w:rsidRPr="002855B2">
              <w:rPr>
                <w:rFonts w:ascii="方正仿宋简体" w:eastAsia="方正仿宋简体" w:hAnsi="宋体" w:cs="宋体" w:hint="eastAsia"/>
                <w:color w:val="000000"/>
                <w:kern w:val="0"/>
                <w:sz w:val="28"/>
                <w:szCs w:val="28"/>
              </w:rPr>
              <w:t> </w:t>
            </w:r>
            <w:r w:rsidRPr="002855B2">
              <w:rPr>
                <w:rFonts w:ascii="宋体" w:eastAsia="宋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皮</w:t>
            </w:r>
          </w:p>
        </w:tc>
        <w:tc>
          <w:tcPr>
            <w:tcW w:w="59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EAFEA56" w14:textId="77777777" w:rsidR="002855B2" w:rsidRPr="002855B2" w:rsidRDefault="002855B2" w:rsidP="002855B2">
            <w:pPr>
              <w:widowControl/>
              <w:spacing w:after="300" w:line="360" w:lineRule="atLeast"/>
              <w:ind w:firstLine="48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黄绿色至金黄色，有玫瑰红晕或红色细点，绒毛中等，皮厚韧，易剥离。</w:t>
            </w:r>
          </w:p>
        </w:tc>
      </w:tr>
      <w:tr w:rsidR="002855B2" w:rsidRPr="002855B2" w14:paraId="7F60D93D" w14:textId="77777777" w:rsidTr="002855B2">
        <w:trPr>
          <w:jc w:val="center"/>
        </w:trPr>
        <w:tc>
          <w:tcPr>
            <w:tcW w:w="208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E987101"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果</w:t>
            </w:r>
            <w:r w:rsidRPr="002855B2">
              <w:rPr>
                <w:rFonts w:ascii="方正仿宋简体" w:eastAsia="方正仿宋简体" w:hAnsi="宋体" w:cs="宋体" w:hint="eastAsia"/>
                <w:color w:val="000000"/>
                <w:kern w:val="0"/>
                <w:sz w:val="28"/>
                <w:szCs w:val="28"/>
              </w:rPr>
              <w:t> </w:t>
            </w:r>
            <w:r w:rsidRPr="002855B2">
              <w:rPr>
                <w:rFonts w:ascii="宋体" w:eastAsia="宋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肉</w:t>
            </w:r>
          </w:p>
        </w:tc>
        <w:tc>
          <w:tcPr>
            <w:tcW w:w="59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9341D9D" w14:textId="77777777" w:rsidR="002855B2" w:rsidRPr="002855B2" w:rsidRDefault="002855B2" w:rsidP="002855B2">
            <w:pPr>
              <w:widowControl/>
              <w:spacing w:after="300" w:line="360" w:lineRule="atLeast"/>
              <w:ind w:firstLine="48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金黄色（色卡5-7级），口味甜，肉柔韧，纤维少，汁液多，香气浓。</w:t>
            </w:r>
          </w:p>
        </w:tc>
      </w:tr>
    </w:tbl>
    <w:p w14:paraId="417AE4C2"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2.</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理化指标：</w:t>
      </w:r>
    </w:p>
    <w:tbl>
      <w:tblPr>
        <w:tblW w:w="1200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86"/>
        <w:gridCol w:w="1612"/>
        <w:gridCol w:w="1612"/>
        <w:gridCol w:w="1590"/>
      </w:tblGrid>
      <w:tr w:rsidR="002855B2" w:rsidRPr="002855B2" w14:paraId="1FB41CB4" w14:textId="77777777" w:rsidTr="002855B2">
        <w:trPr>
          <w:jc w:val="center"/>
        </w:trPr>
        <w:tc>
          <w:tcPr>
            <w:tcW w:w="4815" w:type="dxa"/>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22A6BA06"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b/>
                <w:bCs/>
                <w:color w:val="000000"/>
                <w:kern w:val="0"/>
                <w:sz w:val="28"/>
                <w:szCs w:val="28"/>
              </w:rPr>
              <w:lastRenderedPageBreak/>
              <w:t>项</w:t>
            </w:r>
            <w:r w:rsidRPr="002855B2">
              <w:rPr>
                <w:rFonts w:ascii="方正仿宋简体" w:eastAsia="方正仿宋简体" w:hAnsi="宋体" w:cs="宋体" w:hint="eastAsia"/>
                <w:b/>
                <w:bCs/>
                <w:color w:val="000000"/>
                <w:kern w:val="0"/>
                <w:sz w:val="28"/>
                <w:szCs w:val="28"/>
              </w:rPr>
              <w:t> </w:t>
            </w:r>
            <w:r w:rsidRPr="002855B2">
              <w:rPr>
                <w:rFonts w:ascii="宋体" w:eastAsia="宋体" w:hAnsi="宋体" w:cs="宋体" w:hint="eastAsia"/>
                <w:b/>
                <w:bCs/>
                <w:color w:val="000000"/>
                <w:kern w:val="0"/>
                <w:sz w:val="28"/>
                <w:szCs w:val="28"/>
              </w:rPr>
              <w:t> </w:t>
            </w:r>
            <w:r w:rsidRPr="002855B2">
              <w:rPr>
                <w:rFonts w:ascii="方正仿宋简体" w:eastAsia="方正仿宋简体" w:hAnsi="宋体" w:cs="宋体" w:hint="eastAsia"/>
                <w:b/>
                <w:bCs/>
                <w:color w:val="000000"/>
                <w:kern w:val="0"/>
                <w:sz w:val="28"/>
                <w:szCs w:val="28"/>
              </w:rPr>
              <w:t>目</w:t>
            </w:r>
          </w:p>
        </w:tc>
        <w:tc>
          <w:tcPr>
            <w:tcW w:w="108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713B3FF5"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b/>
                <w:bCs/>
                <w:color w:val="000000"/>
                <w:kern w:val="0"/>
                <w:sz w:val="28"/>
                <w:szCs w:val="28"/>
              </w:rPr>
              <w:t>锦园</w:t>
            </w:r>
          </w:p>
        </w:tc>
        <w:tc>
          <w:tcPr>
            <w:tcW w:w="108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9119AA9"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b/>
                <w:bCs/>
                <w:color w:val="000000"/>
                <w:kern w:val="0"/>
                <w:sz w:val="28"/>
                <w:szCs w:val="28"/>
              </w:rPr>
              <w:t>锦绣</w:t>
            </w:r>
          </w:p>
        </w:tc>
        <w:tc>
          <w:tcPr>
            <w:tcW w:w="10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366F43B"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b/>
                <w:bCs/>
                <w:color w:val="000000"/>
                <w:kern w:val="0"/>
                <w:sz w:val="28"/>
                <w:szCs w:val="28"/>
              </w:rPr>
              <w:t>锦花</w:t>
            </w:r>
          </w:p>
        </w:tc>
      </w:tr>
      <w:tr w:rsidR="002855B2" w:rsidRPr="002855B2" w14:paraId="5BEAFC72" w14:textId="77777777" w:rsidTr="002855B2">
        <w:trPr>
          <w:jc w:val="center"/>
        </w:trPr>
        <w:tc>
          <w:tcPr>
            <w:tcW w:w="481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5BBDF1BE" w14:textId="77777777" w:rsidR="002855B2" w:rsidRPr="002855B2" w:rsidRDefault="002855B2" w:rsidP="002855B2">
            <w:pPr>
              <w:widowControl/>
              <w:spacing w:after="300" w:line="360" w:lineRule="atLeast"/>
              <w:ind w:firstLine="48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可溶性固形物含量（%）</w:t>
            </w:r>
            <w:r w:rsidRPr="002855B2">
              <w:rPr>
                <w:rFonts w:ascii="Times New Roman" w:eastAsia="宋体" w:hAnsi="Times New Roman" w:cs="Times New Roman"/>
                <w:color w:val="000000"/>
                <w:kern w:val="0"/>
                <w:sz w:val="28"/>
                <w:szCs w:val="28"/>
              </w:rPr>
              <w:t>       </w:t>
            </w:r>
            <w:r w:rsidRPr="002855B2">
              <w:rPr>
                <w:rFonts w:ascii="方正仿宋简体" w:eastAsia="方正仿宋简体" w:hAnsi="宋体" w:cs="宋体" w:hint="eastAsia"/>
                <w:color w:val="5B5B5B"/>
                <w:kern w:val="0"/>
                <w:sz w:val="28"/>
                <w:szCs w:val="28"/>
              </w:rPr>
              <w:t> </w:t>
            </w:r>
            <w:r w:rsidRPr="002855B2">
              <w:rPr>
                <w:rFonts w:ascii="方正仿宋简体" w:eastAsia="方正仿宋简体" w:hAnsi="宋体" w:cs="宋体" w:hint="eastAsia"/>
                <w:color w:val="000000"/>
                <w:kern w:val="0"/>
                <w:sz w:val="28"/>
                <w:szCs w:val="28"/>
              </w:rPr>
              <w:t>≥</w:t>
            </w:r>
          </w:p>
        </w:tc>
        <w:tc>
          <w:tcPr>
            <w:tcW w:w="108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20EFE363"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13</w:t>
            </w:r>
          </w:p>
        </w:tc>
        <w:tc>
          <w:tcPr>
            <w:tcW w:w="108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2DF30CE1"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13.5</w:t>
            </w:r>
          </w:p>
        </w:tc>
        <w:tc>
          <w:tcPr>
            <w:tcW w:w="10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6041EB41"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14</w:t>
            </w:r>
          </w:p>
        </w:tc>
      </w:tr>
      <w:tr w:rsidR="002855B2" w:rsidRPr="002855B2" w14:paraId="19AC36EA" w14:textId="77777777" w:rsidTr="002855B2">
        <w:trPr>
          <w:jc w:val="center"/>
        </w:trPr>
        <w:tc>
          <w:tcPr>
            <w:tcW w:w="481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60E38777" w14:textId="77777777" w:rsidR="002855B2" w:rsidRPr="002855B2" w:rsidRDefault="002855B2" w:rsidP="002855B2">
            <w:pPr>
              <w:widowControl/>
              <w:spacing w:after="300" w:line="360" w:lineRule="atLeast"/>
              <w:ind w:firstLine="48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总酸含量（以柠檬酸计，%）</w:t>
            </w:r>
            <w:r w:rsidRPr="002855B2">
              <w:rPr>
                <w:rFonts w:ascii="Times New Roman" w:eastAsia="宋体" w:hAnsi="Times New Roman" w:cs="Times New Roman"/>
                <w:color w:val="000000"/>
                <w:kern w:val="0"/>
                <w:sz w:val="28"/>
                <w:szCs w:val="28"/>
              </w:rPr>
              <w:t>   </w:t>
            </w:r>
            <w:r w:rsidRPr="002855B2">
              <w:rPr>
                <w:rFonts w:ascii="方正仿宋简体" w:eastAsia="方正仿宋简体" w:hAnsi="宋体" w:cs="宋体" w:hint="eastAsia"/>
                <w:color w:val="5B5B5B"/>
                <w:kern w:val="0"/>
                <w:sz w:val="28"/>
                <w:szCs w:val="28"/>
              </w:rPr>
              <w:t> </w:t>
            </w:r>
            <w:r w:rsidRPr="002855B2">
              <w:rPr>
                <w:rFonts w:ascii="方正仿宋简体" w:eastAsia="方正仿宋简体" w:hAnsi="宋体" w:cs="宋体" w:hint="eastAsia"/>
                <w:color w:val="000000"/>
                <w:kern w:val="0"/>
                <w:sz w:val="28"/>
                <w:szCs w:val="28"/>
              </w:rPr>
              <w:t>≤</w:t>
            </w:r>
          </w:p>
        </w:tc>
        <w:tc>
          <w:tcPr>
            <w:tcW w:w="108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13D0C935"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0.27</w:t>
            </w:r>
          </w:p>
        </w:tc>
        <w:tc>
          <w:tcPr>
            <w:tcW w:w="108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4BC3BC16"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0.28</w:t>
            </w:r>
          </w:p>
        </w:tc>
        <w:tc>
          <w:tcPr>
            <w:tcW w:w="10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2F137CEC"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0.28</w:t>
            </w:r>
          </w:p>
        </w:tc>
      </w:tr>
      <w:tr w:rsidR="002855B2" w:rsidRPr="002855B2" w14:paraId="18DE4CE9" w14:textId="77777777" w:rsidTr="002855B2">
        <w:trPr>
          <w:jc w:val="center"/>
        </w:trPr>
        <w:tc>
          <w:tcPr>
            <w:tcW w:w="481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7EC365ED" w14:textId="77777777" w:rsidR="002855B2" w:rsidRPr="002855B2" w:rsidRDefault="002855B2" w:rsidP="002855B2">
            <w:pPr>
              <w:widowControl/>
              <w:spacing w:after="300" w:line="360" w:lineRule="atLeast"/>
              <w:ind w:firstLine="480"/>
              <w:jc w:val="left"/>
              <w:rPr>
                <w:rFonts w:ascii="宋体" w:eastAsia="宋体" w:hAnsi="宋体" w:cs="宋体" w:hint="eastAsia"/>
                <w:color w:val="5B5B5B"/>
                <w:kern w:val="0"/>
                <w:szCs w:val="21"/>
              </w:rPr>
            </w:pPr>
            <w:proofErr w:type="gramStart"/>
            <w:r w:rsidRPr="002855B2">
              <w:rPr>
                <w:rFonts w:ascii="方正仿宋简体" w:eastAsia="方正仿宋简体" w:hAnsi="宋体" w:cs="宋体" w:hint="eastAsia"/>
                <w:color w:val="000000"/>
                <w:kern w:val="0"/>
                <w:sz w:val="28"/>
                <w:szCs w:val="28"/>
              </w:rPr>
              <w:t>固酸比</w:t>
            </w:r>
            <w:proofErr w:type="gramEnd"/>
            <w:r w:rsidRPr="002855B2">
              <w:rPr>
                <w:rFonts w:ascii="Times New Roman" w:eastAsia="宋体" w:hAnsi="Times New Roman" w:cs="Times New Roman"/>
                <w:color w:val="000000"/>
                <w:kern w:val="0"/>
                <w:sz w:val="28"/>
                <w:szCs w:val="28"/>
              </w:rPr>
              <w:t>                      </w:t>
            </w:r>
            <w:r w:rsidRPr="002855B2">
              <w:rPr>
                <w:rFonts w:ascii="方正仿宋简体" w:eastAsia="方正仿宋简体" w:hAnsi="宋体" w:cs="宋体" w:hint="eastAsia"/>
                <w:color w:val="5B5B5B"/>
                <w:kern w:val="0"/>
                <w:sz w:val="28"/>
                <w:szCs w:val="28"/>
              </w:rPr>
              <w:t> </w:t>
            </w:r>
            <w:r w:rsidRPr="002855B2">
              <w:rPr>
                <w:rFonts w:ascii="方正仿宋简体" w:eastAsia="方正仿宋简体" w:hAnsi="宋体" w:cs="宋体" w:hint="eastAsia"/>
                <w:color w:val="000000"/>
                <w:kern w:val="0"/>
                <w:sz w:val="28"/>
                <w:szCs w:val="28"/>
              </w:rPr>
              <w:t>≥</w:t>
            </w:r>
          </w:p>
        </w:tc>
        <w:tc>
          <w:tcPr>
            <w:tcW w:w="108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292A3AC5"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48</w:t>
            </w:r>
          </w:p>
        </w:tc>
        <w:tc>
          <w:tcPr>
            <w:tcW w:w="108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541D7334"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48</w:t>
            </w:r>
          </w:p>
        </w:tc>
        <w:tc>
          <w:tcPr>
            <w:tcW w:w="10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08D9715A"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50</w:t>
            </w:r>
          </w:p>
        </w:tc>
      </w:tr>
    </w:tbl>
    <w:p w14:paraId="23393780"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3.</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安全要求：产品安全指标必须达到国家对同类产品的相关规定。</w:t>
      </w:r>
    </w:p>
    <w:p w14:paraId="6512ED75" w14:textId="77777777" w:rsidR="002855B2" w:rsidRPr="002855B2" w:rsidRDefault="002855B2" w:rsidP="002855B2">
      <w:pPr>
        <w:widowControl/>
        <w:jc w:val="left"/>
        <w:rPr>
          <w:rFonts w:ascii="微软雅黑" w:eastAsia="微软雅黑" w:hAnsi="微软雅黑" w:cs="宋体" w:hint="eastAsia"/>
          <w:color w:val="333333"/>
          <w:kern w:val="0"/>
          <w:sz w:val="18"/>
          <w:szCs w:val="18"/>
        </w:rPr>
      </w:pPr>
      <w:r w:rsidRPr="002855B2">
        <w:rPr>
          <w:rFonts w:ascii="方正仿宋简体" w:eastAsia="方正仿宋简体" w:hAnsi="微软雅黑" w:cs="宋体" w:hint="eastAsia"/>
          <w:color w:val="333333"/>
          <w:kern w:val="0"/>
          <w:sz w:val="28"/>
          <w:szCs w:val="28"/>
        </w:rPr>
        <w:br/>
      </w:r>
    </w:p>
    <w:p w14:paraId="222C980B" w14:textId="77777777" w:rsidR="002855B2" w:rsidRPr="002855B2" w:rsidRDefault="002855B2" w:rsidP="002855B2">
      <w:pPr>
        <w:widowControl/>
        <w:spacing w:after="300" w:line="360" w:lineRule="atLeast"/>
        <w:ind w:firstLine="480"/>
        <w:jc w:val="left"/>
        <w:rPr>
          <w:rFonts w:ascii="宋体" w:eastAsia="宋体" w:hAnsi="宋体" w:cs="宋体" w:hint="eastAsia"/>
          <w:color w:val="5B5B5B"/>
          <w:kern w:val="0"/>
          <w:szCs w:val="21"/>
        </w:rPr>
      </w:pPr>
      <w:r w:rsidRPr="002855B2">
        <w:rPr>
          <w:rFonts w:ascii="方正小标宋简体" w:eastAsia="方正小标宋简体" w:hAnsi="宋体" w:cs="宋体" w:hint="eastAsia"/>
          <w:color w:val="000000"/>
          <w:kern w:val="0"/>
          <w:sz w:val="36"/>
          <w:szCs w:val="36"/>
        </w:rPr>
        <w:t>附件2：</w:t>
      </w:r>
    </w:p>
    <w:p w14:paraId="23D19F1C"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小标宋简体" w:eastAsia="方正小标宋简体" w:hAnsi="宋体" w:cs="宋体" w:hint="eastAsia"/>
          <w:color w:val="000000"/>
          <w:kern w:val="0"/>
          <w:sz w:val="36"/>
          <w:szCs w:val="36"/>
        </w:rPr>
        <w:t>巴河莲藕质量技术要求</w:t>
      </w:r>
    </w:p>
    <w:p w14:paraId="3BD1C918" w14:textId="77777777" w:rsidR="002855B2" w:rsidRPr="002855B2" w:rsidRDefault="002855B2" w:rsidP="002855B2">
      <w:pPr>
        <w:widowControl/>
        <w:spacing w:after="300" w:line="360" w:lineRule="atLeast"/>
        <w:ind w:firstLine="64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（一）品种。</w:t>
      </w:r>
    </w:p>
    <w:p w14:paraId="7A1C61FA"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芝麻湖藕。</w:t>
      </w:r>
    </w:p>
    <w:p w14:paraId="2DE79FDE" w14:textId="77777777" w:rsidR="002855B2" w:rsidRPr="002855B2" w:rsidRDefault="002855B2" w:rsidP="002855B2">
      <w:pPr>
        <w:widowControl/>
        <w:spacing w:after="300" w:line="360" w:lineRule="atLeast"/>
        <w:ind w:firstLine="64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（二）立地条件。</w:t>
      </w:r>
    </w:p>
    <w:p w14:paraId="29ECDECB"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丘陵性湖沼平原的自然湖区，土壤为砂质壤土或粘壤土，耕作层厚25cm以上，有机质含量≥2.21%，pH值6.7至7.3。</w:t>
      </w:r>
    </w:p>
    <w:p w14:paraId="7F2BCEBC" w14:textId="77777777" w:rsidR="002855B2" w:rsidRPr="002855B2" w:rsidRDefault="002855B2" w:rsidP="002855B2">
      <w:pPr>
        <w:widowControl/>
        <w:spacing w:after="300" w:line="360" w:lineRule="atLeast"/>
        <w:ind w:firstLine="64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（三）栽培管理。</w:t>
      </w:r>
    </w:p>
    <w:p w14:paraId="4EA6FCF4"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1.</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施基肥：每667m</w:t>
      </w:r>
      <w:r w:rsidRPr="002855B2">
        <w:rPr>
          <w:rFonts w:ascii="方正仿宋简体" w:eastAsia="方正仿宋简体" w:hAnsi="宋体" w:cs="宋体" w:hint="eastAsia"/>
          <w:color w:val="000000"/>
          <w:kern w:val="0"/>
          <w:szCs w:val="21"/>
          <w:vertAlign w:val="superscript"/>
        </w:rPr>
        <w:t>2</w:t>
      </w:r>
      <w:r w:rsidRPr="002855B2">
        <w:rPr>
          <w:rFonts w:ascii="方正仿宋简体" w:eastAsia="方正仿宋简体" w:hAnsi="宋体" w:cs="宋体" w:hint="eastAsia"/>
          <w:color w:val="000000"/>
          <w:kern w:val="0"/>
          <w:sz w:val="28"/>
          <w:szCs w:val="28"/>
        </w:rPr>
        <w:t>施优质有机肥2000kg以上。</w:t>
      </w:r>
    </w:p>
    <w:p w14:paraId="774303D0"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lastRenderedPageBreak/>
        <w:t>2.</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定植：定植期3月中旬至4月下旬。单支种藕至少具有3个节和1个顶芽。种藕采挖后湿润保存，10天内定植。每667 m</w:t>
      </w:r>
      <w:r w:rsidRPr="002855B2">
        <w:rPr>
          <w:rFonts w:ascii="方正仿宋简体" w:eastAsia="方正仿宋简体" w:hAnsi="宋体" w:cs="宋体" w:hint="eastAsia"/>
          <w:color w:val="000000"/>
          <w:kern w:val="0"/>
          <w:szCs w:val="21"/>
          <w:vertAlign w:val="superscript"/>
        </w:rPr>
        <w:t>2</w:t>
      </w:r>
      <w:r w:rsidRPr="002855B2">
        <w:rPr>
          <w:rFonts w:ascii="方正仿宋简体" w:eastAsia="方正仿宋简体" w:hAnsi="宋体" w:cs="宋体" w:hint="eastAsia"/>
          <w:color w:val="000000"/>
          <w:kern w:val="0"/>
          <w:sz w:val="28"/>
          <w:szCs w:val="28"/>
        </w:rPr>
        <w:t>用种300Kg以下，均匀下种，定植深度5cm至10cm。</w:t>
      </w:r>
    </w:p>
    <w:p w14:paraId="60F64755"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3.</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水深调节：定植期至萌发期水深5cm至30cm，立叶出现后水深不超过100cm。</w:t>
      </w:r>
    </w:p>
    <w:p w14:paraId="631B82FC"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4.</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环境、安全要求：农药、化肥等的使用必须符合国家的相关规定，不得污染环境。</w:t>
      </w:r>
    </w:p>
    <w:p w14:paraId="317CE819" w14:textId="77777777" w:rsidR="002855B2" w:rsidRPr="002855B2" w:rsidRDefault="002855B2" w:rsidP="002855B2">
      <w:pPr>
        <w:widowControl/>
        <w:spacing w:after="300" w:line="360" w:lineRule="atLeast"/>
        <w:ind w:firstLine="64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（四）采收与贮存。</w:t>
      </w:r>
    </w:p>
    <w:p w14:paraId="1FE0C5CD"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青荷藕7月中旬至8月上旬采收，老熟</w:t>
      </w:r>
      <w:proofErr w:type="gramStart"/>
      <w:r w:rsidRPr="002855B2">
        <w:rPr>
          <w:rFonts w:ascii="方正仿宋简体" w:eastAsia="方正仿宋简体" w:hAnsi="宋体" w:cs="宋体" w:hint="eastAsia"/>
          <w:color w:val="000000"/>
          <w:kern w:val="0"/>
          <w:sz w:val="28"/>
          <w:szCs w:val="28"/>
        </w:rPr>
        <w:t>藕</w:t>
      </w:r>
      <w:proofErr w:type="gramEnd"/>
      <w:r w:rsidRPr="002855B2">
        <w:rPr>
          <w:rFonts w:ascii="方正仿宋简体" w:eastAsia="方正仿宋简体" w:hAnsi="宋体" w:cs="宋体" w:hint="eastAsia"/>
          <w:color w:val="000000"/>
          <w:kern w:val="0"/>
          <w:sz w:val="28"/>
          <w:szCs w:val="28"/>
        </w:rPr>
        <w:t>8月中旬至翌年4月采收。采挖后，可以产品带泥，</w:t>
      </w:r>
      <w:proofErr w:type="gramStart"/>
      <w:r w:rsidRPr="002855B2">
        <w:rPr>
          <w:rFonts w:ascii="方正仿宋简体" w:eastAsia="方正仿宋简体" w:hAnsi="宋体" w:cs="宋体" w:hint="eastAsia"/>
          <w:color w:val="000000"/>
          <w:kern w:val="0"/>
          <w:sz w:val="28"/>
          <w:szCs w:val="28"/>
        </w:rPr>
        <w:t>用细潮砂层</w:t>
      </w:r>
      <w:proofErr w:type="gramEnd"/>
      <w:r w:rsidRPr="002855B2">
        <w:rPr>
          <w:rFonts w:ascii="方正仿宋简体" w:eastAsia="方正仿宋简体" w:hAnsi="宋体" w:cs="宋体" w:hint="eastAsia"/>
          <w:color w:val="000000"/>
          <w:kern w:val="0"/>
          <w:sz w:val="28"/>
          <w:szCs w:val="28"/>
        </w:rPr>
        <w:t>埋贮藏，保鲜期为15天。</w:t>
      </w:r>
    </w:p>
    <w:p w14:paraId="0D10FE3A" w14:textId="77777777" w:rsidR="002855B2" w:rsidRPr="002855B2" w:rsidRDefault="002855B2" w:rsidP="002855B2">
      <w:pPr>
        <w:widowControl/>
        <w:spacing w:after="300" w:line="360" w:lineRule="atLeast"/>
        <w:ind w:firstLine="64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（五）质量特色。</w:t>
      </w:r>
    </w:p>
    <w:p w14:paraId="5FF5A5C0"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1.</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感官特色：</w:t>
      </w:r>
    </w:p>
    <w:p w14:paraId="6DE496CE"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（1）青荷藕：</w:t>
      </w:r>
      <w:proofErr w:type="gramStart"/>
      <w:r w:rsidRPr="002855B2">
        <w:rPr>
          <w:rFonts w:ascii="方正仿宋简体" w:eastAsia="方正仿宋简体" w:hAnsi="宋体" w:cs="宋体" w:hint="eastAsia"/>
          <w:color w:val="000000"/>
          <w:kern w:val="0"/>
          <w:sz w:val="28"/>
          <w:szCs w:val="28"/>
        </w:rPr>
        <w:t>主藕长</w:t>
      </w:r>
      <w:proofErr w:type="gramEnd"/>
      <w:r w:rsidRPr="002855B2">
        <w:rPr>
          <w:rFonts w:ascii="方正仿宋简体" w:eastAsia="方正仿宋简体" w:hAnsi="宋体" w:cs="宋体" w:hint="eastAsia"/>
          <w:color w:val="000000"/>
          <w:kern w:val="0"/>
          <w:sz w:val="28"/>
          <w:szCs w:val="28"/>
        </w:rPr>
        <w:t>75 cm左右，3至4节，节间长13至18 cm，横径6至8 cm，节间长圆筒形，略呈方形，面上有一平缓凹槽。</w:t>
      </w:r>
      <w:proofErr w:type="gramStart"/>
      <w:r w:rsidRPr="002855B2">
        <w:rPr>
          <w:rFonts w:ascii="方正仿宋简体" w:eastAsia="方正仿宋简体" w:hAnsi="宋体" w:cs="宋体" w:hint="eastAsia"/>
          <w:color w:val="000000"/>
          <w:kern w:val="0"/>
          <w:sz w:val="28"/>
          <w:szCs w:val="28"/>
        </w:rPr>
        <w:t>子藕2至3支</w:t>
      </w:r>
      <w:proofErr w:type="gramEnd"/>
      <w:r w:rsidRPr="002855B2">
        <w:rPr>
          <w:rFonts w:ascii="方正仿宋简体" w:eastAsia="方正仿宋简体" w:hAnsi="宋体" w:cs="宋体" w:hint="eastAsia"/>
          <w:color w:val="000000"/>
          <w:kern w:val="0"/>
          <w:sz w:val="28"/>
          <w:szCs w:val="28"/>
        </w:rPr>
        <w:t>。藕皮白色、味甜、肉嫩质脆、化渣、水分足。</w:t>
      </w:r>
    </w:p>
    <w:p w14:paraId="757A57CA"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（2）老熟藕：</w:t>
      </w:r>
      <w:proofErr w:type="gramStart"/>
      <w:r w:rsidRPr="002855B2">
        <w:rPr>
          <w:rFonts w:ascii="方正仿宋简体" w:eastAsia="方正仿宋简体" w:hAnsi="宋体" w:cs="宋体" w:hint="eastAsia"/>
          <w:color w:val="000000"/>
          <w:kern w:val="0"/>
          <w:sz w:val="28"/>
          <w:szCs w:val="28"/>
        </w:rPr>
        <w:t>主藕长</w:t>
      </w:r>
      <w:proofErr w:type="gramEnd"/>
      <w:r w:rsidRPr="002855B2">
        <w:rPr>
          <w:rFonts w:ascii="方正仿宋简体" w:eastAsia="方正仿宋简体" w:hAnsi="宋体" w:cs="宋体" w:hint="eastAsia"/>
          <w:color w:val="000000"/>
          <w:kern w:val="0"/>
          <w:sz w:val="28"/>
          <w:szCs w:val="28"/>
        </w:rPr>
        <w:t>90 cm左右，4至5节，节间长13 cm至18 cm，横径6 cm至8 cm，节间长圆筒形，略呈方形，面上有一平</w:t>
      </w:r>
      <w:r w:rsidRPr="002855B2">
        <w:rPr>
          <w:rFonts w:ascii="方正仿宋简体" w:eastAsia="方正仿宋简体" w:hAnsi="宋体" w:cs="宋体" w:hint="eastAsia"/>
          <w:color w:val="000000"/>
          <w:kern w:val="0"/>
          <w:sz w:val="28"/>
          <w:szCs w:val="28"/>
        </w:rPr>
        <w:lastRenderedPageBreak/>
        <w:t>缓凹槽。</w:t>
      </w:r>
      <w:proofErr w:type="gramStart"/>
      <w:r w:rsidRPr="002855B2">
        <w:rPr>
          <w:rFonts w:ascii="方正仿宋简体" w:eastAsia="方正仿宋简体" w:hAnsi="宋体" w:cs="宋体" w:hint="eastAsia"/>
          <w:color w:val="000000"/>
          <w:kern w:val="0"/>
          <w:sz w:val="28"/>
          <w:szCs w:val="28"/>
        </w:rPr>
        <w:t>子藕3至4支</w:t>
      </w:r>
      <w:proofErr w:type="gramEnd"/>
      <w:r w:rsidRPr="002855B2">
        <w:rPr>
          <w:rFonts w:ascii="方正仿宋简体" w:eastAsia="方正仿宋简体" w:hAnsi="宋体" w:cs="宋体" w:hint="eastAsia"/>
          <w:color w:val="000000"/>
          <w:kern w:val="0"/>
          <w:sz w:val="28"/>
          <w:szCs w:val="28"/>
        </w:rPr>
        <w:t>。</w:t>
      </w:r>
      <w:proofErr w:type="gramStart"/>
      <w:r w:rsidRPr="002855B2">
        <w:rPr>
          <w:rFonts w:ascii="方正仿宋简体" w:eastAsia="方正仿宋简体" w:hAnsi="宋体" w:cs="宋体" w:hint="eastAsia"/>
          <w:color w:val="000000"/>
          <w:kern w:val="0"/>
          <w:sz w:val="28"/>
          <w:szCs w:val="28"/>
        </w:rPr>
        <w:t>藕</w:t>
      </w:r>
      <w:proofErr w:type="gramEnd"/>
      <w:r w:rsidRPr="002855B2">
        <w:rPr>
          <w:rFonts w:ascii="方正仿宋简体" w:eastAsia="方正仿宋简体" w:hAnsi="宋体" w:cs="宋体" w:hint="eastAsia"/>
          <w:color w:val="000000"/>
          <w:kern w:val="0"/>
          <w:sz w:val="28"/>
          <w:szCs w:val="28"/>
        </w:rPr>
        <w:t>皮色浅黄白色、味淡、肉质硬、咀嚼渣多、水分较少。</w:t>
      </w:r>
    </w:p>
    <w:p w14:paraId="7186E36E"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2.</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理化指标：</w:t>
      </w:r>
    </w:p>
    <w:tbl>
      <w:tblPr>
        <w:tblW w:w="1200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279"/>
        <w:gridCol w:w="2349"/>
        <w:gridCol w:w="2581"/>
        <w:gridCol w:w="2256"/>
        <w:gridCol w:w="2535"/>
      </w:tblGrid>
      <w:tr w:rsidR="002855B2" w:rsidRPr="002855B2" w14:paraId="228556FD" w14:textId="77777777" w:rsidTr="002855B2">
        <w:trPr>
          <w:jc w:val="center"/>
        </w:trPr>
        <w:tc>
          <w:tcPr>
            <w:tcW w:w="1470" w:type="dxa"/>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ECFE753"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b/>
                <w:bCs/>
                <w:color w:val="000000"/>
                <w:kern w:val="0"/>
                <w:sz w:val="28"/>
                <w:szCs w:val="28"/>
              </w:rPr>
              <w:t>类别</w:t>
            </w:r>
          </w:p>
        </w:tc>
        <w:tc>
          <w:tcPr>
            <w:tcW w:w="151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68EA3870"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b/>
                <w:bCs/>
                <w:color w:val="000000"/>
                <w:kern w:val="0"/>
                <w:sz w:val="28"/>
                <w:szCs w:val="28"/>
              </w:rPr>
              <w:t>水分</w:t>
            </w:r>
          </w:p>
        </w:tc>
        <w:tc>
          <w:tcPr>
            <w:tcW w:w="16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7C83FFFE"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b/>
                <w:bCs/>
                <w:color w:val="000000"/>
                <w:kern w:val="0"/>
                <w:sz w:val="28"/>
                <w:szCs w:val="28"/>
              </w:rPr>
              <w:t>可溶性糖</w:t>
            </w:r>
          </w:p>
        </w:tc>
        <w:tc>
          <w:tcPr>
            <w:tcW w:w="145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6F00B545"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b/>
                <w:bCs/>
                <w:color w:val="000000"/>
                <w:kern w:val="0"/>
                <w:sz w:val="28"/>
                <w:szCs w:val="28"/>
              </w:rPr>
              <w:t>淀粉</w:t>
            </w:r>
          </w:p>
        </w:tc>
        <w:tc>
          <w:tcPr>
            <w:tcW w:w="163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09371DF8"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b/>
                <w:bCs/>
                <w:color w:val="000000"/>
                <w:kern w:val="0"/>
                <w:sz w:val="28"/>
                <w:szCs w:val="28"/>
              </w:rPr>
              <w:t>粗蛋白</w:t>
            </w:r>
          </w:p>
        </w:tc>
      </w:tr>
      <w:tr w:rsidR="002855B2" w:rsidRPr="002855B2" w14:paraId="127ADC95" w14:textId="77777777" w:rsidTr="002855B2">
        <w:trPr>
          <w:jc w:val="center"/>
        </w:trPr>
        <w:tc>
          <w:tcPr>
            <w:tcW w:w="147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7066DB9C"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青荷藕</w:t>
            </w:r>
          </w:p>
        </w:tc>
        <w:tc>
          <w:tcPr>
            <w:tcW w:w="151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3503D640"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≥92%</w:t>
            </w:r>
          </w:p>
        </w:tc>
        <w:tc>
          <w:tcPr>
            <w:tcW w:w="16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6F3F2259"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1-2.3%</w:t>
            </w:r>
          </w:p>
        </w:tc>
        <w:tc>
          <w:tcPr>
            <w:tcW w:w="145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6415AD03"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≤3%</w:t>
            </w:r>
          </w:p>
        </w:tc>
        <w:tc>
          <w:tcPr>
            <w:tcW w:w="163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2E9B2F85"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0.5-2%</w:t>
            </w:r>
          </w:p>
        </w:tc>
      </w:tr>
      <w:tr w:rsidR="002855B2" w:rsidRPr="002855B2" w14:paraId="2A3AF1D4" w14:textId="77777777" w:rsidTr="002855B2">
        <w:trPr>
          <w:jc w:val="center"/>
        </w:trPr>
        <w:tc>
          <w:tcPr>
            <w:tcW w:w="147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0E6CFCC0"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老熟藕</w:t>
            </w:r>
          </w:p>
        </w:tc>
        <w:tc>
          <w:tcPr>
            <w:tcW w:w="151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06290335"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≤92%</w:t>
            </w:r>
          </w:p>
        </w:tc>
        <w:tc>
          <w:tcPr>
            <w:tcW w:w="16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6E6CB73B"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≥2.3%</w:t>
            </w:r>
          </w:p>
        </w:tc>
        <w:tc>
          <w:tcPr>
            <w:tcW w:w="145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5BBE4E5D"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3-10%</w:t>
            </w:r>
          </w:p>
        </w:tc>
        <w:tc>
          <w:tcPr>
            <w:tcW w:w="163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2ED13069"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≥2%</w:t>
            </w:r>
          </w:p>
        </w:tc>
      </w:tr>
      <w:tr w:rsidR="002855B2" w:rsidRPr="002855B2" w14:paraId="149E0726" w14:textId="77777777" w:rsidTr="002855B2">
        <w:trPr>
          <w:jc w:val="center"/>
        </w:trPr>
        <w:tc>
          <w:tcPr>
            <w:tcW w:w="7740" w:type="dxa"/>
            <w:gridSpan w:val="5"/>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325C2902" w14:textId="77777777" w:rsidR="002855B2" w:rsidRPr="002855B2" w:rsidRDefault="002855B2" w:rsidP="002855B2">
            <w:pPr>
              <w:widowControl/>
              <w:spacing w:after="300" w:line="360" w:lineRule="atLeast"/>
              <w:ind w:firstLine="48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注：老熟</w:t>
            </w:r>
            <w:proofErr w:type="gramStart"/>
            <w:r w:rsidRPr="002855B2">
              <w:rPr>
                <w:rFonts w:ascii="方正仿宋简体" w:eastAsia="方正仿宋简体" w:hAnsi="宋体" w:cs="宋体" w:hint="eastAsia"/>
                <w:color w:val="000000"/>
                <w:kern w:val="0"/>
                <w:sz w:val="28"/>
                <w:szCs w:val="28"/>
              </w:rPr>
              <w:t>藕</w:t>
            </w:r>
            <w:proofErr w:type="gramEnd"/>
            <w:r w:rsidRPr="002855B2">
              <w:rPr>
                <w:rFonts w:ascii="方正仿宋简体" w:eastAsia="方正仿宋简体" w:hAnsi="宋体" w:cs="宋体" w:hint="eastAsia"/>
                <w:color w:val="000000"/>
                <w:kern w:val="0"/>
                <w:sz w:val="28"/>
                <w:szCs w:val="28"/>
              </w:rPr>
              <w:t>淀粉含量8月下旬开始迅速增加，9月中旬接近最高值，至10月上中旬达到最高值。</w:t>
            </w:r>
          </w:p>
        </w:tc>
      </w:tr>
    </w:tbl>
    <w:p w14:paraId="0D84F2FB"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3.</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安全要求：产品安全指标必须达到国家对同类产品的相关规定。</w:t>
      </w:r>
    </w:p>
    <w:p w14:paraId="406A472C" w14:textId="77777777" w:rsidR="002855B2" w:rsidRPr="002855B2" w:rsidRDefault="002855B2" w:rsidP="002855B2">
      <w:pPr>
        <w:widowControl/>
        <w:jc w:val="left"/>
        <w:rPr>
          <w:rFonts w:ascii="微软雅黑" w:eastAsia="微软雅黑" w:hAnsi="微软雅黑" w:cs="宋体" w:hint="eastAsia"/>
          <w:color w:val="333333"/>
          <w:kern w:val="0"/>
          <w:sz w:val="18"/>
          <w:szCs w:val="18"/>
        </w:rPr>
      </w:pPr>
      <w:r w:rsidRPr="002855B2">
        <w:rPr>
          <w:rFonts w:ascii="方正仿宋简体" w:eastAsia="方正仿宋简体" w:hAnsi="微软雅黑" w:cs="宋体" w:hint="eastAsia"/>
          <w:color w:val="333333"/>
          <w:kern w:val="0"/>
          <w:sz w:val="28"/>
          <w:szCs w:val="28"/>
        </w:rPr>
        <w:br/>
      </w:r>
    </w:p>
    <w:p w14:paraId="48394178" w14:textId="77777777" w:rsidR="002855B2" w:rsidRPr="002855B2" w:rsidRDefault="002855B2" w:rsidP="002855B2">
      <w:pPr>
        <w:widowControl/>
        <w:spacing w:after="300" w:line="360" w:lineRule="atLeast"/>
        <w:ind w:firstLine="480"/>
        <w:jc w:val="left"/>
        <w:rPr>
          <w:rFonts w:ascii="宋体" w:eastAsia="宋体" w:hAnsi="宋体" w:cs="宋体" w:hint="eastAsia"/>
          <w:color w:val="5B5B5B"/>
          <w:kern w:val="0"/>
          <w:szCs w:val="21"/>
        </w:rPr>
      </w:pPr>
      <w:r w:rsidRPr="002855B2">
        <w:rPr>
          <w:rFonts w:ascii="方正小标宋简体" w:eastAsia="方正小标宋简体" w:hAnsi="宋体" w:cs="宋体" w:hint="eastAsia"/>
          <w:color w:val="000000"/>
          <w:kern w:val="0"/>
          <w:sz w:val="36"/>
          <w:szCs w:val="36"/>
        </w:rPr>
        <w:t>附件3：</w:t>
      </w:r>
    </w:p>
    <w:p w14:paraId="5791744E"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小标宋简体" w:eastAsia="方正小标宋简体" w:hAnsi="宋体" w:cs="宋体" w:hint="eastAsia"/>
          <w:color w:val="000000"/>
          <w:kern w:val="0"/>
          <w:sz w:val="36"/>
          <w:szCs w:val="36"/>
        </w:rPr>
        <w:t>凤凰单丛（</w:t>
      </w:r>
      <w:proofErr w:type="gramStart"/>
      <w:r w:rsidRPr="002855B2">
        <w:rPr>
          <w:rFonts w:ascii="方正小标宋简体" w:eastAsia="方正小标宋简体" w:hAnsi="宋体" w:cs="宋体" w:hint="eastAsia"/>
          <w:color w:val="000000"/>
          <w:kern w:val="0"/>
          <w:sz w:val="36"/>
          <w:szCs w:val="36"/>
        </w:rPr>
        <w:t>枞</w:t>
      </w:r>
      <w:proofErr w:type="gramEnd"/>
      <w:r w:rsidRPr="002855B2">
        <w:rPr>
          <w:rFonts w:ascii="方正小标宋简体" w:eastAsia="方正小标宋简体" w:hAnsi="宋体" w:cs="宋体" w:hint="eastAsia"/>
          <w:color w:val="000000"/>
          <w:kern w:val="0"/>
          <w:sz w:val="36"/>
          <w:szCs w:val="36"/>
        </w:rPr>
        <w:t>）</w:t>
      </w:r>
      <w:proofErr w:type="gramStart"/>
      <w:r w:rsidRPr="002855B2">
        <w:rPr>
          <w:rFonts w:ascii="方正小标宋简体" w:eastAsia="方正小标宋简体" w:hAnsi="宋体" w:cs="宋体" w:hint="eastAsia"/>
          <w:color w:val="000000"/>
          <w:kern w:val="0"/>
          <w:sz w:val="36"/>
          <w:szCs w:val="36"/>
        </w:rPr>
        <w:t>茶质量</w:t>
      </w:r>
      <w:proofErr w:type="gramEnd"/>
      <w:r w:rsidRPr="002855B2">
        <w:rPr>
          <w:rFonts w:ascii="方正小标宋简体" w:eastAsia="方正小标宋简体" w:hAnsi="宋体" w:cs="宋体" w:hint="eastAsia"/>
          <w:color w:val="000000"/>
          <w:kern w:val="0"/>
          <w:sz w:val="36"/>
          <w:szCs w:val="36"/>
        </w:rPr>
        <w:t>技术要求</w:t>
      </w:r>
    </w:p>
    <w:p w14:paraId="0227BAC4" w14:textId="77777777" w:rsidR="002855B2" w:rsidRPr="002855B2" w:rsidRDefault="002855B2" w:rsidP="002855B2">
      <w:pPr>
        <w:widowControl/>
        <w:spacing w:after="300" w:line="360" w:lineRule="atLeast"/>
        <w:ind w:firstLine="60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（一）品种。</w:t>
      </w:r>
    </w:p>
    <w:p w14:paraId="4934B04B" w14:textId="77777777" w:rsidR="002855B2" w:rsidRPr="002855B2" w:rsidRDefault="002855B2" w:rsidP="002855B2">
      <w:pPr>
        <w:widowControl/>
        <w:spacing w:after="300" w:line="360" w:lineRule="atLeast"/>
        <w:ind w:firstLine="624"/>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国家级茶树良种凤凰水仙品种中分离、选育出来的品种、品系。</w:t>
      </w:r>
    </w:p>
    <w:p w14:paraId="055C04D8" w14:textId="77777777" w:rsidR="002855B2" w:rsidRPr="002855B2" w:rsidRDefault="002855B2" w:rsidP="002855B2">
      <w:pPr>
        <w:widowControl/>
        <w:spacing w:after="300" w:line="360" w:lineRule="atLeast"/>
        <w:ind w:firstLine="60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lastRenderedPageBreak/>
        <w:t>（二）立地条件。</w:t>
      </w:r>
    </w:p>
    <w:p w14:paraId="3632838C"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保护区范围内海拔≥100m。丘陵地貌。土壤有机质≥2.0％。耕作层土壤pH值4.0至6.5。</w:t>
      </w:r>
    </w:p>
    <w:p w14:paraId="4AED6AB9" w14:textId="77777777" w:rsidR="002855B2" w:rsidRPr="002855B2" w:rsidRDefault="002855B2" w:rsidP="002855B2">
      <w:pPr>
        <w:widowControl/>
        <w:spacing w:after="300" w:line="360" w:lineRule="atLeast"/>
        <w:ind w:firstLine="60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（三）栽培管理。</w:t>
      </w:r>
    </w:p>
    <w:p w14:paraId="11242562" w14:textId="77777777" w:rsidR="002855B2" w:rsidRPr="002855B2" w:rsidRDefault="002855B2" w:rsidP="002855B2">
      <w:pPr>
        <w:widowControl/>
        <w:spacing w:after="300" w:line="360" w:lineRule="atLeast"/>
        <w:ind w:firstLine="624"/>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1.</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苗木选择：无性繁殖方式育苗。插穗为当</w:t>
      </w:r>
      <w:proofErr w:type="gramStart"/>
      <w:r w:rsidRPr="002855B2">
        <w:rPr>
          <w:rFonts w:ascii="方正仿宋简体" w:eastAsia="方正仿宋简体" w:hAnsi="宋体" w:cs="宋体" w:hint="eastAsia"/>
          <w:color w:val="000000"/>
          <w:kern w:val="0"/>
          <w:sz w:val="28"/>
          <w:szCs w:val="28"/>
        </w:rPr>
        <w:t>轮生半</w:t>
      </w:r>
      <w:proofErr w:type="gramEnd"/>
      <w:r w:rsidRPr="002855B2">
        <w:rPr>
          <w:rFonts w:ascii="方正仿宋简体" w:eastAsia="方正仿宋简体" w:hAnsi="宋体" w:cs="宋体" w:hint="eastAsia"/>
          <w:color w:val="000000"/>
          <w:kern w:val="0"/>
          <w:sz w:val="28"/>
          <w:szCs w:val="28"/>
        </w:rPr>
        <w:t>木质化枝条。</w:t>
      </w:r>
    </w:p>
    <w:p w14:paraId="32BAE2D7"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2.</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茶树种植：定植密度每</w:t>
      </w:r>
      <w:proofErr w:type="gramStart"/>
      <w:r w:rsidRPr="002855B2">
        <w:rPr>
          <w:rFonts w:ascii="方正仿宋简体" w:eastAsia="方正仿宋简体" w:hAnsi="宋体" w:cs="宋体" w:hint="eastAsia"/>
          <w:color w:val="000000"/>
          <w:kern w:val="0"/>
          <w:sz w:val="28"/>
          <w:szCs w:val="28"/>
        </w:rPr>
        <w:t>公顷≤</w:t>
      </w:r>
      <w:proofErr w:type="gramEnd"/>
      <w:r w:rsidRPr="002855B2">
        <w:rPr>
          <w:rFonts w:ascii="方正仿宋简体" w:eastAsia="方正仿宋简体" w:hAnsi="宋体" w:cs="宋体" w:hint="eastAsia"/>
          <w:color w:val="000000"/>
          <w:kern w:val="0"/>
          <w:sz w:val="28"/>
          <w:szCs w:val="28"/>
        </w:rPr>
        <w:t>31500株。</w:t>
      </w:r>
    </w:p>
    <w:p w14:paraId="469D1B76"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3.</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施肥：采用</w:t>
      </w:r>
      <w:proofErr w:type="gramStart"/>
      <w:r w:rsidRPr="002855B2">
        <w:rPr>
          <w:rFonts w:ascii="方正仿宋简体" w:eastAsia="方正仿宋简体" w:hAnsi="宋体" w:cs="宋体" w:hint="eastAsia"/>
          <w:color w:val="000000"/>
          <w:kern w:val="0"/>
          <w:sz w:val="28"/>
          <w:szCs w:val="28"/>
        </w:rPr>
        <w:t>沤</w:t>
      </w:r>
      <w:proofErr w:type="gramEnd"/>
      <w:r w:rsidRPr="002855B2">
        <w:rPr>
          <w:rFonts w:ascii="方正仿宋简体" w:eastAsia="方正仿宋简体" w:hAnsi="宋体" w:cs="宋体" w:hint="eastAsia"/>
          <w:color w:val="000000"/>
          <w:kern w:val="0"/>
          <w:sz w:val="28"/>
          <w:szCs w:val="28"/>
        </w:rPr>
        <w:t>熟有机质肥为主，配合适量的化肥，按每采收100 kg干茶计算，有机质肥施用量≥500kg，每年施纯氮≤15kg。</w:t>
      </w:r>
    </w:p>
    <w:p w14:paraId="1433510A"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4.</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环境、安全要求：农药、化肥等的使用必须符合国家的相关规定，不得污染环境。</w:t>
      </w:r>
    </w:p>
    <w:p w14:paraId="0FB8B7F0" w14:textId="77777777" w:rsidR="002855B2" w:rsidRPr="002855B2" w:rsidRDefault="002855B2" w:rsidP="002855B2">
      <w:pPr>
        <w:widowControl/>
        <w:spacing w:after="300" w:line="360" w:lineRule="atLeast"/>
        <w:ind w:firstLine="60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（四）采摘。</w:t>
      </w:r>
    </w:p>
    <w:p w14:paraId="3C753AB8"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1.</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采摘时间：春茶采摘最迟不超过6月中旬；秋、冬茶采摘在9月中旬之后。</w:t>
      </w:r>
    </w:p>
    <w:p w14:paraId="785A7816"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2.</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采摘方法：三年以上树龄开采。</w:t>
      </w:r>
    </w:p>
    <w:p w14:paraId="41BDDCA1"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lastRenderedPageBreak/>
        <w:t>3.</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鲜叶要求：对</w:t>
      </w:r>
      <w:proofErr w:type="gramStart"/>
      <w:r w:rsidRPr="002855B2">
        <w:rPr>
          <w:rFonts w:ascii="方正仿宋简体" w:eastAsia="方正仿宋简体" w:hAnsi="宋体" w:cs="宋体" w:hint="eastAsia"/>
          <w:color w:val="000000"/>
          <w:kern w:val="0"/>
          <w:sz w:val="28"/>
          <w:szCs w:val="28"/>
        </w:rPr>
        <w:t>夹形成</w:t>
      </w:r>
      <w:proofErr w:type="gramEnd"/>
      <w:r w:rsidRPr="002855B2">
        <w:rPr>
          <w:rFonts w:ascii="方正仿宋简体" w:eastAsia="方正仿宋简体" w:hAnsi="宋体" w:cs="宋体" w:hint="eastAsia"/>
          <w:color w:val="000000"/>
          <w:kern w:val="0"/>
          <w:sz w:val="28"/>
          <w:szCs w:val="28"/>
        </w:rPr>
        <w:t>3至5天，采</w:t>
      </w:r>
      <w:proofErr w:type="gramStart"/>
      <w:r w:rsidRPr="002855B2">
        <w:rPr>
          <w:rFonts w:ascii="方正仿宋简体" w:eastAsia="方正仿宋简体" w:hAnsi="宋体" w:cs="宋体" w:hint="eastAsia"/>
          <w:color w:val="000000"/>
          <w:kern w:val="0"/>
          <w:sz w:val="28"/>
          <w:szCs w:val="28"/>
        </w:rPr>
        <w:t>一</w:t>
      </w:r>
      <w:proofErr w:type="gramEnd"/>
      <w:r w:rsidRPr="002855B2">
        <w:rPr>
          <w:rFonts w:ascii="方正仿宋简体" w:eastAsia="方正仿宋简体" w:hAnsi="宋体" w:cs="宋体" w:hint="eastAsia"/>
          <w:color w:val="000000"/>
          <w:kern w:val="0"/>
          <w:sz w:val="28"/>
          <w:szCs w:val="28"/>
        </w:rPr>
        <w:t>梢2至4叶，芽叶完整，匀净。</w:t>
      </w:r>
    </w:p>
    <w:p w14:paraId="2BC5D10D" w14:textId="77777777" w:rsidR="002855B2" w:rsidRPr="002855B2" w:rsidRDefault="002855B2" w:rsidP="002855B2">
      <w:pPr>
        <w:widowControl/>
        <w:spacing w:after="300" w:line="360" w:lineRule="atLeast"/>
        <w:ind w:firstLine="60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（五）加工工艺。</w:t>
      </w:r>
    </w:p>
    <w:p w14:paraId="5EF19AEA"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初制、精制工艺共12道工序。</w:t>
      </w:r>
    </w:p>
    <w:p w14:paraId="75D0EFE0"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1.</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初制工艺流程：晒青→</w:t>
      </w:r>
      <w:proofErr w:type="gramStart"/>
      <w:r w:rsidRPr="002855B2">
        <w:rPr>
          <w:rFonts w:ascii="方正仿宋简体" w:eastAsia="方正仿宋简体" w:hAnsi="宋体" w:cs="宋体" w:hint="eastAsia"/>
          <w:color w:val="000000"/>
          <w:kern w:val="0"/>
          <w:sz w:val="28"/>
          <w:szCs w:val="28"/>
        </w:rPr>
        <w:t>凉青</w:t>
      </w:r>
      <w:proofErr w:type="gramEnd"/>
      <w:r w:rsidRPr="002855B2">
        <w:rPr>
          <w:rFonts w:ascii="方正仿宋简体" w:eastAsia="方正仿宋简体" w:hAnsi="宋体" w:cs="宋体" w:hint="eastAsia"/>
          <w:color w:val="000000"/>
          <w:kern w:val="0"/>
          <w:sz w:val="28"/>
          <w:szCs w:val="28"/>
        </w:rPr>
        <w:t>→做青（浪菜）→杀青（炒茶）→揉捻→干燥6道工序。</w:t>
      </w:r>
    </w:p>
    <w:p w14:paraId="6B8F61A7"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（1）晒青：晒青失水率控制在10％至15％之间。</w:t>
      </w:r>
    </w:p>
    <w:p w14:paraId="76A2387A"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（2）凉青：萎凋的鲜叶水分得以补充，叶细胞恢复生机，呈紧张状态。</w:t>
      </w:r>
    </w:p>
    <w:p w14:paraId="485DA76A"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（3）做青：做青是由碰青、摇青和静置3个过程往返交替数次进行，次数不低于4次。</w:t>
      </w:r>
    </w:p>
    <w:p w14:paraId="4BEC7A87"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（4）杀青：高温快速，杀熟、杀透、杀匀。</w:t>
      </w:r>
    </w:p>
    <w:p w14:paraId="4A2571E5"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（5）揉捻：条索成形紧结，叶细胞破碎率50％至60％。</w:t>
      </w:r>
    </w:p>
    <w:p w14:paraId="198F4AC4"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（6）干燥：烘焙二次以上，茶胚失水率90％至94％。</w:t>
      </w:r>
    </w:p>
    <w:p w14:paraId="2933FC40"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2.</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精制工艺流程：归堆→拣</w:t>
      </w:r>
      <w:proofErr w:type="gramStart"/>
      <w:r w:rsidRPr="002855B2">
        <w:rPr>
          <w:rFonts w:ascii="方正仿宋简体" w:eastAsia="方正仿宋简体" w:hAnsi="宋体" w:cs="宋体" w:hint="eastAsia"/>
          <w:color w:val="000000"/>
          <w:kern w:val="0"/>
          <w:sz w:val="28"/>
          <w:szCs w:val="28"/>
        </w:rPr>
        <w:t>剔筛末</w:t>
      </w:r>
      <w:proofErr w:type="gramEnd"/>
      <w:r w:rsidRPr="002855B2">
        <w:rPr>
          <w:rFonts w:ascii="方正仿宋简体" w:eastAsia="方正仿宋简体" w:hAnsi="宋体" w:cs="宋体" w:hint="eastAsia"/>
          <w:color w:val="000000"/>
          <w:kern w:val="0"/>
          <w:sz w:val="28"/>
          <w:szCs w:val="28"/>
        </w:rPr>
        <w:t>→拼堆（分级）→烘焙（提香）→摊凉→包装6个环节。</w:t>
      </w:r>
    </w:p>
    <w:p w14:paraId="4A60DBD2"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（1）归堆：同香型归堆，翻拌均匀。</w:t>
      </w:r>
    </w:p>
    <w:p w14:paraId="00DDE674"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lastRenderedPageBreak/>
        <w:t>（2）拣剔筛末：茶枝、未、黄片≤1.8％。</w:t>
      </w:r>
    </w:p>
    <w:p w14:paraId="5BDE977A"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（3）拼堆：按表1等级标准分级拼堆。</w:t>
      </w:r>
    </w:p>
    <w:p w14:paraId="05660B07"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（4）烘焙（提香）：烘焙两次以上，含水率4％至5％。</w:t>
      </w:r>
    </w:p>
    <w:p w14:paraId="36C1B31B"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（5）摊凉：退热至室温，密封封存。</w:t>
      </w:r>
    </w:p>
    <w:p w14:paraId="4000E90D"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（6）包装：符合食品卫生标准。</w:t>
      </w:r>
    </w:p>
    <w:p w14:paraId="7DF9742E" w14:textId="77777777" w:rsidR="002855B2" w:rsidRPr="002855B2" w:rsidRDefault="002855B2" w:rsidP="002855B2">
      <w:pPr>
        <w:widowControl/>
        <w:spacing w:after="300" w:line="360" w:lineRule="atLeast"/>
        <w:ind w:firstLine="60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（六）质量特色。</w:t>
      </w:r>
    </w:p>
    <w:p w14:paraId="65EB0E75"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1.</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感官特色：具有天然花香、清雅；浓醇、</w:t>
      </w:r>
      <w:proofErr w:type="gramStart"/>
      <w:r w:rsidRPr="002855B2">
        <w:rPr>
          <w:rFonts w:ascii="方正仿宋简体" w:eastAsia="方正仿宋简体" w:hAnsi="宋体" w:cs="宋体" w:hint="eastAsia"/>
          <w:color w:val="000000"/>
          <w:kern w:val="0"/>
          <w:sz w:val="28"/>
          <w:szCs w:val="28"/>
        </w:rPr>
        <w:t>回甘力强</w:t>
      </w:r>
      <w:proofErr w:type="gramEnd"/>
      <w:r w:rsidRPr="002855B2">
        <w:rPr>
          <w:rFonts w:ascii="方正仿宋简体" w:eastAsia="方正仿宋简体" w:hAnsi="宋体" w:cs="宋体" w:hint="eastAsia"/>
          <w:color w:val="000000"/>
          <w:kern w:val="0"/>
          <w:sz w:val="28"/>
          <w:szCs w:val="28"/>
        </w:rPr>
        <w:t>；汤色金黄至棕黄。</w:t>
      </w:r>
    </w:p>
    <w:p w14:paraId="05968130"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宋体" w:eastAsia="宋体" w:hAnsi="宋体" w:cs="宋体" w:hint="eastAsia"/>
          <w:color w:val="000000"/>
          <w:kern w:val="0"/>
          <w:sz w:val="28"/>
          <w:szCs w:val="28"/>
        </w:rPr>
        <w:t> </w:t>
      </w:r>
    </w:p>
    <w:tbl>
      <w:tblPr>
        <w:tblW w:w="1200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50"/>
        <w:gridCol w:w="2115"/>
        <w:gridCol w:w="2482"/>
        <w:gridCol w:w="2115"/>
        <w:gridCol w:w="1723"/>
        <w:gridCol w:w="2115"/>
      </w:tblGrid>
      <w:tr w:rsidR="002855B2" w:rsidRPr="002855B2" w14:paraId="7B433F52" w14:textId="77777777" w:rsidTr="002855B2">
        <w:trPr>
          <w:jc w:val="center"/>
        </w:trPr>
        <w:tc>
          <w:tcPr>
            <w:tcW w:w="111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79E6CA60"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b/>
                <w:bCs/>
                <w:color w:val="000000"/>
                <w:kern w:val="0"/>
                <w:sz w:val="28"/>
                <w:szCs w:val="28"/>
              </w:rPr>
              <w:t>项目</w:t>
            </w:r>
          </w:p>
          <w:p w14:paraId="25EED111"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b/>
                <w:bCs/>
                <w:color w:val="000000"/>
                <w:kern w:val="0"/>
                <w:sz w:val="28"/>
                <w:szCs w:val="28"/>
              </w:rPr>
              <w:t>指标</w:t>
            </w:r>
          </w:p>
        </w:tc>
        <w:tc>
          <w:tcPr>
            <w:tcW w:w="1530"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5D74D52"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b/>
                <w:bCs/>
                <w:color w:val="000000"/>
                <w:kern w:val="0"/>
                <w:sz w:val="28"/>
                <w:szCs w:val="28"/>
              </w:rPr>
              <w:t>外</w:t>
            </w:r>
            <w:r w:rsidRPr="002855B2">
              <w:rPr>
                <w:rFonts w:ascii="宋体" w:eastAsia="宋体" w:hAnsi="宋体" w:cs="宋体" w:hint="eastAsia"/>
                <w:b/>
                <w:bCs/>
                <w:color w:val="000000"/>
                <w:kern w:val="0"/>
                <w:sz w:val="28"/>
                <w:szCs w:val="28"/>
              </w:rPr>
              <w:t> </w:t>
            </w:r>
            <w:r w:rsidRPr="002855B2">
              <w:rPr>
                <w:rFonts w:ascii="方正仿宋简体" w:eastAsia="方正仿宋简体" w:hAnsi="宋体" w:cs="宋体" w:hint="eastAsia"/>
                <w:b/>
                <w:bCs/>
                <w:color w:val="5B5B5B"/>
                <w:kern w:val="0"/>
                <w:sz w:val="28"/>
                <w:szCs w:val="28"/>
              </w:rPr>
              <w:t> </w:t>
            </w:r>
            <w:r w:rsidRPr="002855B2">
              <w:rPr>
                <w:rFonts w:ascii="方正仿宋简体" w:eastAsia="方正仿宋简体" w:hAnsi="宋体" w:cs="宋体" w:hint="eastAsia"/>
                <w:b/>
                <w:bCs/>
                <w:color w:val="000000"/>
                <w:kern w:val="0"/>
                <w:sz w:val="28"/>
                <w:szCs w:val="28"/>
              </w:rPr>
              <w:t>形</w:t>
            </w:r>
          </w:p>
        </w:tc>
        <w:tc>
          <w:tcPr>
            <w:tcW w:w="6075" w:type="dxa"/>
            <w:gridSpan w:val="4"/>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FBE1BF4"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b/>
                <w:bCs/>
                <w:color w:val="000000"/>
                <w:kern w:val="0"/>
                <w:sz w:val="28"/>
                <w:szCs w:val="28"/>
              </w:rPr>
              <w:t>内质</w:t>
            </w:r>
          </w:p>
        </w:tc>
      </w:tr>
      <w:tr w:rsidR="002855B2" w:rsidRPr="002855B2" w14:paraId="04778980" w14:textId="77777777" w:rsidTr="002855B2">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DE12B44" w14:textId="77777777" w:rsidR="002855B2" w:rsidRPr="002855B2" w:rsidRDefault="002855B2" w:rsidP="002855B2">
            <w:pPr>
              <w:widowControl/>
              <w:jc w:val="left"/>
              <w:rPr>
                <w:rFonts w:ascii="宋体" w:eastAsia="宋体" w:hAnsi="宋体" w:cs="宋体"/>
                <w:color w:val="5B5B5B"/>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245C0EC" w14:textId="77777777" w:rsidR="002855B2" w:rsidRPr="002855B2" w:rsidRDefault="002855B2" w:rsidP="002855B2">
            <w:pPr>
              <w:widowControl/>
              <w:jc w:val="left"/>
              <w:rPr>
                <w:rFonts w:ascii="宋体" w:eastAsia="宋体" w:hAnsi="宋体" w:cs="宋体"/>
                <w:color w:val="5B5B5B"/>
                <w:kern w:val="0"/>
                <w:szCs w:val="21"/>
              </w:rPr>
            </w:pPr>
          </w:p>
        </w:tc>
        <w:tc>
          <w:tcPr>
            <w:tcW w:w="16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6906E2D1"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b/>
                <w:bCs/>
                <w:color w:val="000000"/>
                <w:kern w:val="0"/>
                <w:sz w:val="28"/>
                <w:szCs w:val="28"/>
              </w:rPr>
              <w:t>香</w:t>
            </w:r>
            <w:r w:rsidRPr="002855B2">
              <w:rPr>
                <w:rFonts w:ascii="宋体" w:eastAsia="宋体" w:hAnsi="宋体" w:cs="宋体" w:hint="eastAsia"/>
                <w:b/>
                <w:bCs/>
                <w:color w:val="000000"/>
                <w:kern w:val="0"/>
                <w:sz w:val="28"/>
                <w:szCs w:val="28"/>
              </w:rPr>
              <w:t>  </w:t>
            </w:r>
            <w:r w:rsidRPr="002855B2">
              <w:rPr>
                <w:rFonts w:ascii="方正仿宋简体" w:eastAsia="方正仿宋简体" w:hAnsi="宋体" w:cs="宋体" w:hint="eastAsia"/>
                <w:b/>
                <w:bCs/>
                <w:color w:val="5B5B5B"/>
                <w:kern w:val="0"/>
                <w:sz w:val="28"/>
                <w:szCs w:val="28"/>
              </w:rPr>
              <w:t> </w:t>
            </w:r>
            <w:r w:rsidRPr="002855B2">
              <w:rPr>
                <w:rFonts w:ascii="方正仿宋简体" w:eastAsia="方正仿宋简体" w:hAnsi="宋体" w:cs="宋体" w:hint="eastAsia"/>
                <w:b/>
                <w:bCs/>
                <w:color w:val="000000"/>
                <w:kern w:val="0"/>
                <w:sz w:val="28"/>
                <w:szCs w:val="28"/>
              </w:rPr>
              <w:t>气</w:t>
            </w:r>
          </w:p>
        </w:tc>
        <w:tc>
          <w:tcPr>
            <w:tcW w:w="15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83857E6"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b/>
                <w:bCs/>
                <w:color w:val="000000"/>
                <w:kern w:val="0"/>
                <w:sz w:val="28"/>
                <w:szCs w:val="28"/>
              </w:rPr>
              <w:t>滋</w:t>
            </w:r>
            <w:r w:rsidRPr="002855B2">
              <w:rPr>
                <w:rFonts w:ascii="宋体" w:eastAsia="宋体" w:hAnsi="宋体" w:cs="宋体" w:hint="eastAsia"/>
                <w:b/>
                <w:bCs/>
                <w:color w:val="000000"/>
                <w:kern w:val="0"/>
                <w:sz w:val="28"/>
                <w:szCs w:val="28"/>
              </w:rPr>
              <w:t> </w:t>
            </w:r>
            <w:r w:rsidRPr="002855B2">
              <w:rPr>
                <w:rFonts w:ascii="方正仿宋简体" w:eastAsia="方正仿宋简体" w:hAnsi="宋体" w:cs="宋体" w:hint="eastAsia"/>
                <w:b/>
                <w:bCs/>
                <w:color w:val="5B5B5B"/>
                <w:kern w:val="0"/>
                <w:sz w:val="28"/>
                <w:szCs w:val="28"/>
              </w:rPr>
              <w:t> </w:t>
            </w:r>
            <w:r w:rsidRPr="002855B2">
              <w:rPr>
                <w:rFonts w:ascii="方正仿宋简体" w:eastAsia="方正仿宋简体" w:hAnsi="宋体" w:cs="宋体" w:hint="eastAsia"/>
                <w:b/>
                <w:bCs/>
                <w:color w:val="000000"/>
                <w:kern w:val="0"/>
                <w:sz w:val="28"/>
                <w:szCs w:val="28"/>
              </w:rPr>
              <w:t>味</w:t>
            </w:r>
          </w:p>
        </w:tc>
        <w:tc>
          <w:tcPr>
            <w:tcW w:w="13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490E294"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b/>
                <w:bCs/>
                <w:color w:val="000000"/>
                <w:kern w:val="0"/>
                <w:sz w:val="28"/>
                <w:szCs w:val="28"/>
              </w:rPr>
              <w:t>汤 色</w:t>
            </w:r>
          </w:p>
        </w:tc>
        <w:tc>
          <w:tcPr>
            <w:tcW w:w="150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551214E"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b/>
                <w:bCs/>
                <w:color w:val="000000"/>
                <w:kern w:val="0"/>
                <w:sz w:val="28"/>
                <w:szCs w:val="28"/>
              </w:rPr>
              <w:t>叶</w:t>
            </w:r>
            <w:r w:rsidRPr="002855B2">
              <w:rPr>
                <w:rFonts w:ascii="方正仿宋简体" w:eastAsia="方正仿宋简体" w:hAnsi="宋体" w:cs="宋体" w:hint="eastAsia"/>
                <w:b/>
                <w:bCs/>
                <w:color w:val="000000"/>
                <w:kern w:val="0"/>
                <w:sz w:val="28"/>
                <w:szCs w:val="28"/>
              </w:rPr>
              <w:t> </w:t>
            </w:r>
            <w:r w:rsidRPr="002855B2">
              <w:rPr>
                <w:rFonts w:ascii="宋体" w:eastAsia="宋体" w:hAnsi="宋体" w:cs="宋体" w:hint="eastAsia"/>
                <w:b/>
                <w:bCs/>
                <w:color w:val="000000"/>
                <w:kern w:val="0"/>
                <w:sz w:val="28"/>
                <w:szCs w:val="28"/>
              </w:rPr>
              <w:t> </w:t>
            </w:r>
            <w:r w:rsidRPr="002855B2">
              <w:rPr>
                <w:rFonts w:ascii="方正仿宋简体" w:eastAsia="方正仿宋简体" w:hAnsi="宋体" w:cs="宋体" w:hint="eastAsia"/>
                <w:b/>
                <w:bCs/>
                <w:color w:val="000000"/>
                <w:kern w:val="0"/>
                <w:sz w:val="28"/>
                <w:szCs w:val="28"/>
              </w:rPr>
              <w:t>底</w:t>
            </w:r>
          </w:p>
        </w:tc>
      </w:tr>
      <w:tr w:rsidR="002855B2" w:rsidRPr="002855B2" w14:paraId="7CDB17B6" w14:textId="77777777" w:rsidTr="002855B2">
        <w:trPr>
          <w:jc w:val="center"/>
        </w:trPr>
        <w:tc>
          <w:tcPr>
            <w:tcW w:w="11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78E2B702"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b/>
                <w:bCs/>
                <w:color w:val="000000"/>
                <w:kern w:val="0"/>
                <w:sz w:val="28"/>
                <w:szCs w:val="28"/>
              </w:rPr>
              <w:t>特级</w:t>
            </w:r>
          </w:p>
        </w:tc>
        <w:tc>
          <w:tcPr>
            <w:tcW w:w="15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C93BAD1" w14:textId="77777777" w:rsidR="002855B2" w:rsidRPr="002855B2" w:rsidRDefault="002855B2" w:rsidP="002855B2">
            <w:pPr>
              <w:widowControl/>
              <w:spacing w:after="300" w:line="360" w:lineRule="atLeast"/>
              <w:ind w:firstLine="480"/>
              <w:jc w:val="left"/>
              <w:rPr>
                <w:rFonts w:ascii="宋体" w:eastAsia="宋体" w:hAnsi="宋体" w:cs="宋体" w:hint="eastAsia"/>
                <w:color w:val="5B5B5B"/>
                <w:kern w:val="0"/>
                <w:szCs w:val="21"/>
              </w:rPr>
            </w:pPr>
            <w:proofErr w:type="gramStart"/>
            <w:r w:rsidRPr="002855B2">
              <w:rPr>
                <w:rFonts w:ascii="方正仿宋简体" w:eastAsia="方正仿宋简体" w:hAnsi="宋体" w:cs="宋体" w:hint="eastAsia"/>
                <w:color w:val="000000"/>
                <w:kern w:val="0"/>
                <w:sz w:val="28"/>
                <w:szCs w:val="28"/>
              </w:rPr>
              <w:t>紧结壮直</w:t>
            </w:r>
            <w:proofErr w:type="gramEnd"/>
            <w:r w:rsidRPr="002855B2">
              <w:rPr>
                <w:rFonts w:ascii="方正仿宋简体" w:eastAsia="方正仿宋简体" w:hAnsi="宋体" w:cs="宋体" w:hint="eastAsia"/>
                <w:color w:val="000000"/>
                <w:kern w:val="0"/>
                <w:sz w:val="28"/>
                <w:szCs w:val="28"/>
              </w:rPr>
              <w:t>，匀整，</w:t>
            </w:r>
            <w:proofErr w:type="gramStart"/>
            <w:r w:rsidRPr="002855B2">
              <w:rPr>
                <w:rFonts w:ascii="方正仿宋简体" w:eastAsia="方正仿宋简体" w:hAnsi="宋体" w:cs="宋体" w:hint="eastAsia"/>
                <w:color w:val="000000"/>
                <w:kern w:val="0"/>
                <w:sz w:val="28"/>
                <w:szCs w:val="28"/>
              </w:rPr>
              <w:t>褐润有光</w:t>
            </w:r>
            <w:proofErr w:type="gramEnd"/>
          </w:p>
        </w:tc>
        <w:tc>
          <w:tcPr>
            <w:tcW w:w="16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A72BDC4" w14:textId="77777777" w:rsidR="002855B2" w:rsidRPr="002855B2" w:rsidRDefault="002855B2" w:rsidP="002855B2">
            <w:pPr>
              <w:widowControl/>
              <w:spacing w:after="300" w:line="360" w:lineRule="atLeast"/>
              <w:ind w:firstLine="48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天然花香，清高细锐、持久</w:t>
            </w:r>
          </w:p>
        </w:tc>
        <w:tc>
          <w:tcPr>
            <w:tcW w:w="15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EE6D9E0" w14:textId="77777777" w:rsidR="002855B2" w:rsidRPr="002855B2" w:rsidRDefault="002855B2" w:rsidP="002855B2">
            <w:pPr>
              <w:widowControl/>
              <w:spacing w:after="300" w:line="360" w:lineRule="atLeast"/>
              <w:ind w:firstLine="480"/>
              <w:jc w:val="left"/>
              <w:rPr>
                <w:rFonts w:ascii="宋体" w:eastAsia="宋体" w:hAnsi="宋体" w:cs="宋体" w:hint="eastAsia"/>
                <w:color w:val="5B5B5B"/>
                <w:kern w:val="0"/>
                <w:szCs w:val="21"/>
              </w:rPr>
            </w:pPr>
            <w:proofErr w:type="gramStart"/>
            <w:r w:rsidRPr="002855B2">
              <w:rPr>
                <w:rFonts w:ascii="方正仿宋简体" w:eastAsia="方正仿宋简体" w:hAnsi="宋体" w:cs="宋体" w:hint="eastAsia"/>
                <w:color w:val="000000"/>
                <w:kern w:val="0"/>
                <w:sz w:val="28"/>
                <w:szCs w:val="28"/>
              </w:rPr>
              <w:t>鲜爽回甘</w:t>
            </w:r>
            <w:proofErr w:type="gramEnd"/>
            <w:r w:rsidRPr="002855B2">
              <w:rPr>
                <w:rFonts w:ascii="方正仿宋简体" w:eastAsia="方正仿宋简体" w:hAnsi="宋体" w:cs="宋体" w:hint="eastAsia"/>
                <w:color w:val="000000"/>
                <w:kern w:val="0"/>
                <w:sz w:val="28"/>
                <w:szCs w:val="28"/>
              </w:rPr>
              <w:t>，有鲜明花香</w:t>
            </w:r>
          </w:p>
        </w:tc>
        <w:tc>
          <w:tcPr>
            <w:tcW w:w="13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9413FC3" w14:textId="77777777" w:rsidR="002855B2" w:rsidRPr="002855B2" w:rsidRDefault="002855B2" w:rsidP="002855B2">
            <w:pPr>
              <w:widowControl/>
              <w:spacing w:after="300" w:line="360" w:lineRule="atLeast"/>
              <w:ind w:firstLine="48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金黄，清澈明亮</w:t>
            </w:r>
          </w:p>
        </w:tc>
        <w:tc>
          <w:tcPr>
            <w:tcW w:w="150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738106E" w14:textId="77777777" w:rsidR="002855B2" w:rsidRPr="002855B2" w:rsidRDefault="002855B2" w:rsidP="002855B2">
            <w:pPr>
              <w:widowControl/>
              <w:spacing w:after="300" w:line="360" w:lineRule="atLeast"/>
              <w:ind w:firstLine="48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淡黄红边，柔软鲜亮</w:t>
            </w:r>
          </w:p>
        </w:tc>
      </w:tr>
      <w:tr w:rsidR="002855B2" w:rsidRPr="002855B2" w14:paraId="6BFEE9DC" w14:textId="77777777" w:rsidTr="002855B2">
        <w:trPr>
          <w:jc w:val="center"/>
        </w:trPr>
        <w:tc>
          <w:tcPr>
            <w:tcW w:w="11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7C299374"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b/>
                <w:bCs/>
                <w:color w:val="000000"/>
                <w:kern w:val="0"/>
                <w:sz w:val="28"/>
                <w:szCs w:val="28"/>
              </w:rPr>
              <w:t>一级</w:t>
            </w:r>
          </w:p>
        </w:tc>
        <w:tc>
          <w:tcPr>
            <w:tcW w:w="15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620AD089" w14:textId="77777777" w:rsidR="002855B2" w:rsidRPr="002855B2" w:rsidRDefault="002855B2" w:rsidP="002855B2">
            <w:pPr>
              <w:widowControl/>
              <w:spacing w:after="300" w:line="360" w:lineRule="atLeast"/>
              <w:ind w:firstLine="480"/>
              <w:jc w:val="left"/>
              <w:rPr>
                <w:rFonts w:ascii="宋体" w:eastAsia="宋体" w:hAnsi="宋体" w:cs="宋体" w:hint="eastAsia"/>
                <w:color w:val="5B5B5B"/>
                <w:kern w:val="0"/>
                <w:szCs w:val="21"/>
              </w:rPr>
            </w:pPr>
            <w:proofErr w:type="gramStart"/>
            <w:r w:rsidRPr="002855B2">
              <w:rPr>
                <w:rFonts w:ascii="方正仿宋简体" w:eastAsia="方正仿宋简体" w:hAnsi="宋体" w:cs="宋体" w:hint="eastAsia"/>
                <w:color w:val="000000"/>
                <w:kern w:val="0"/>
                <w:sz w:val="28"/>
                <w:szCs w:val="28"/>
              </w:rPr>
              <w:t>紧结壮直</w:t>
            </w:r>
            <w:proofErr w:type="gramEnd"/>
            <w:r w:rsidRPr="002855B2">
              <w:rPr>
                <w:rFonts w:ascii="方正仿宋简体" w:eastAsia="方正仿宋简体" w:hAnsi="宋体" w:cs="宋体" w:hint="eastAsia"/>
                <w:color w:val="000000"/>
                <w:kern w:val="0"/>
                <w:sz w:val="28"/>
                <w:szCs w:val="28"/>
              </w:rPr>
              <w:t>，匀整，</w:t>
            </w:r>
            <w:proofErr w:type="gramStart"/>
            <w:r w:rsidRPr="002855B2">
              <w:rPr>
                <w:rFonts w:ascii="方正仿宋简体" w:eastAsia="方正仿宋简体" w:hAnsi="宋体" w:cs="宋体" w:hint="eastAsia"/>
                <w:color w:val="000000"/>
                <w:kern w:val="0"/>
                <w:sz w:val="28"/>
                <w:szCs w:val="28"/>
              </w:rPr>
              <w:t>褐润</w:t>
            </w:r>
            <w:proofErr w:type="gramEnd"/>
          </w:p>
        </w:tc>
        <w:tc>
          <w:tcPr>
            <w:tcW w:w="16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3EEFA4D" w14:textId="77777777" w:rsidR="002855B2" w:rsidRPr="002855B2" w:rsidRDefault="002855B2" w:rsidP="002855B2">
            <w:pPr>
              <w:widowControl/>
              <w:spacing w:after="300" w:line="360" w:lineRule="atLeast"/>
              <w:ind w:firstLine="48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清高花香，持久</w:t>
            </w:r>
          </w:p>
        </w:tc>
        <w:tc>
          <w:tcPr>
            <w:tcW w:w="15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2053058" w14:textId="77777777" w:rsidR="002855B2" w:rsidRPr="002855B2" w:rsidRDefault="002855B2" w:rsidP="002855B2">
            <w:pPr>
              <w:widowControl/>
              <w:spacing w:after="300" w:line="360" w:lineRule="atLeast"/>
              <w:ind w:firstLine="48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浓醇爽口，有明显花香</w:t>
            </w:r>
          </w:p>
        </w:tc>
        <w:tc>
          <w:tcPr>
            <w:tcW w:w="13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6C1C67AC" w14:textId="77777777" w:rsidR="002855B2" w:rsidRPr="002855B2" w:rsidRDefault="002855B2" w:rsidP="002855B2">
            <w:pPr>
              <w:widowControl/>
              <w:spacing w:after="300" w:line="360" w:lineRule="atLeast"/>
              <w:ind w:firstLine="48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金黄清澈</w:t>
            </w:r>
          </w:p>
        </w:tc>
        <w:tc>
          <w:tcPr>
            <w:tcW w:w="150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8C22B2C" w14:textId="77777777" w:rsidR="002855B2" w:rsidRPr="002855B2" w:rsidRDefault="002855B2" w:rsidP="002855B2">
            <w:pPr>
              <w:widowControl/>
              <w:spacing w:after="300" w:line="360" w:lineRule="atLeast"/>
              <w:ind w:firstLine="48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淡黄、柔软、明亮</w:t>
            </w:r>
          </w:p>
        </w:tc>
      </w:tr>
      <w:tr w:rsidR="002855B2" w:rsidRPr="002855B2" w14:paraId="3982F184" w14:textId="77777777" w:rsidTr="002855B2">
        <w:trPr>
          <w:jc w:val="center"/>
        </w:trPr>
        <w:tc>
          <w:tcPr>
            <w:tcW w:w="11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D5E8393"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b/>
                <w:bCs/>
                <w:color w:val="000000"/>
                <w:kern w:val="0"/>
                <w:sz w:val="28"/>
                <w:szCs w:val="28"/>
              </w:rPr>
              <w:lastRenderedPageBreak/>
              <w:t>二级</w:t>
            </w:r>
          </w:p>
        </w:tc>
        <w:tc>
          <w:tcPr>
            <w:tcW w:w="15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DEA728D" w14:textId="77777777" w:rsidR="002855B2" w:rsidRPr="002855B2" w:rsidRDefault="002855B2" w:rsidP="002855B2">
            <w:pPr>
              <w:widowControl/>
              <w:spacing w:after="300" w:line="360" w:lineRule="atLeast"/>
              <w:ind w:firstLine="480"/>
              <w:jc w:val="left"/>
              <w:rPr>
                <w:rFonts w:ascii="宋体" w:eastAsia="宋体" w:hAnsi="宋体" w:cs="宋体" w:hint="eastAsia"/>
                <w:color w:val="5B5B5B"/>
                <w:kern w:val="0"/>
                <w:szCs w:val="21"/>
              </w:rPr>
            </w:pPr>
            <w:proofErr w:type="gramStart"/>
            <w:r w:rsidRPr="002855B2">
              <w:rPr>
                <w:rFonts w:ascii="方正仿宋简体" w:eastAsia="方正仿宋简体" w:hAnsi="宋体" w:cs="宋体" w:hint="eastAsia"/>
                <w:color w:val="000000"/>
                <w:kern w:val="0"/>
                <w:sz w:val="28"/>
                <w:szCs w:val="28"/>
              </w:rPr>
              <w:t>尚紧结</w:t>
            </w:r>
            <w:proofErr w:type="gramEnd"/>
            <w:r w:rsidRPr="002855B2">
              <w:rPr>
                <w:rFonts w:ascii="方正仿宋简体" w:eastAsia="方正仿宋简体" w:hAnsi="宋体" w:cs="宋体" w:hint="eastAsia"/>
                <w:color w:val="000000"/>
                <w:kern w:val="0"/>
                <w:sz w:val="28"/>
                <w:szCs w:val="28"/>
              </w:rPr>
              <w:t>，匀齐，</w:t>
            </w:r>
            <w:proofErr w:type="gramStart"/>
            <w:r w:rsidRPr="002855B2">
              <w:rPr>
                <w:rFonts w:ascii="方正仿宋简体" w:eastAsia="方正仿宋简体" w:hAnsi="宋体" w:cs="宋体" w:hint="eastAsia"/>
                <w:color w:val="000000"/>
                <w:kern w:val="0"/>
                <w:sz w:val="28"/>
                <w:szCs w:val="28"/>
              </w:rPr>
              <w:t>尚润</w:t>
            </w:r>
            <w:proofErr w:type="gramEnd"/>
          </w:p>
        </w:tc>
        <w:tc>
          <w:tcPr>
            <w:tcW w:w="16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6393E06" w14:textId="77777777" w:rsidR="002855B2" w:rsidRPr="002855B2" w:rsidRDefault="002855B2" w:rsidP="002855B2">
            <w:pPr>
              <w:widowControl/>
              <w:spacing w:after="300" w:line="360" w:lineRule="atLeast"/>
              <w:ind w:firstLine="48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清香尚长</w:t>
            </w:r>
            <w:r w:rsidRPr="002855B2">
              <w:rPr>
                <w:rFonts w:ascii="宋体" w:eastAsia="宋体" w:hAnsi="宋体" w:cs="宋体" w:hint="eastAsia"/>
                <w:color w:val="000000"/>
                <w:kern w:val="0"/>
                <w:sz w:val="28"/>
                <w:szCs w:val="28"/>
              </w:rPr>
              <w:t>  </w:t>
            </w:r>
          </w:p>
        </w:tc>
        <w:tc>
          <w:tcPr>
            <w:tcW w:w="15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D0D4BDE" w14:textId="77777777" w:rsidR="002855B2" w:rsidRPr="002855B2" w:rsidRDefault="002855B2" w:rsidP="002855B2">
            <w:pPr>
              <w:widowControl/>
              <w:spacing w:after="300" w:line="360" w:lineRule="atLeast"/>
              <w:ind w:firstLine="48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醇厚尚爽，有花香味</w:t>
            </w:r>
          </w:p>
        </w:tc>
        <w:tc>
          <w:tcPr>
            <w:tcW w:w="13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2243567" w14:textId="77777777" w:rsidR="002855B2" w:rsidRPr="002855B2" w:rsidRDefault="002855B2" w:rsidP="002855B2">
            <w:pPr>
              <w:widowControl/>
              <w:spacing w:after="300" w:line="360" w:lineRule="atLeast"/>
              <w:ind w:firstLine="48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清黄</w:t>
            </w:r>
          </w:p>
        </w:tc>
        <w:tc>
          <w:tcPr>
            <w:tcW w:w="150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62217B45" w14:textId="77777777" w:rsidR="002855B2" w:rsidRPr="002855B2" w:rsidRDefault="002855B2" w:rsidP="002855B2">
            <w:pPr>
              <w:widowControl/>
              <w:spacing w:after="300" w:line="360" w:lineRule="atLeast"/>
              <w:ind w:firstLine="48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淡黄、尚软、尚亮</w:t>
            </w:r>
          </w:p>
        </w:tc>
      </w:tr>
      <w:tr w:rsidR="002855B2" w:rsidRPr="002855B2" w14:paraId="7B754792" w14:textId="77777777" w:rsidTr="002855B2">
        <w:trPr>
          <w:jc w:val="center"/>
        </w:trPr>
        <w:tc>
          <w:tcPr>
            <w:tcW w:w="11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6F781A8F"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b/>
                <w:bCs/>
                <w:color w:val="000000"/>
                <w:kern w:val="0"/>
                <w:sz w:val="28"/>
                <w:szCs w:val="28"/>
              </w:rPr>
              <w:t>三级</w:t>
            </w:r>
          </w:p>
        </w:tc>
        <w:tc>
          <w:tcPr>
            <w:tcW w:w="153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6D9FD655" w14:textId="77777777" w:rsidR="002855B2" w:rsidRPr="002855B2" w:rsidRDefault="002855B2" w:rsidP="002855B2">
            <w:pPr>
              <w:widowControl/>
              <w:spacing w:after="300" w:line="360" w:lineRule="atLeast"/>
              <w:ind w:firstLine="480"/>
              <w:jc w:val="left"/>
              <w:rPr>
                <w:rFonts w:ascii="宋体" w:eastAsia="宋体" w:hAnsi="宋体" w:cs="宋体" w:hint="eastAsia"/>
                <w:color w:val="5B5B5B"/>
                <w:kern w:val="0"/>
                <w:szCs w:val="21"/>
              </w:rPr>
            </w:pPr>
            <w:proofErr w:type="gramStart"/>
            <w:r w:rsidRPr="002855B2">
              <w:rPr>
                <w:rFonts w:ascii="方正仿宋简体" w:eastAsia="方正仿宋简体" w:hAnsi="宋体" w:cs="宋体" w:hint="eastAsia"/>
                <w:color w:val="000000"/>
                <w:kern w:val="0"/>
                <w:sz w:val="28"/>
                <w:szCs w:val="28"/>
              </w:rPr>
              <w:t>尚紧结</w:t>
            </w:r>
            <w:proofErr w:type="gramEnd"/>
            <w:r w:rsidRPr="002855B2">
              <w:rPr>
                <w:rFonts w:ascii="方正仿宋简体" w:eastAsia="方正仿宋简体" w:hAnsi="宋体" w:cs="宋体" w:hint="eastAsia"/>
                <w:color w:val="000000"/>
                <w:kern w:val="0"/>
                <w:sz w:val="28"/>
                <w:szCs w:val="28"/>
              </w:rPr>
              <w:t>，匀净，乌褐</w:t>
            </w:r>
          </w:p>
        </w:tc>
        <w:tc>
          <w:tcPr>
            <w:tcW w:w="16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7EE7AC9" w14:textId="77777777" w:rsidR="002855B2" w:rsidRPr="002855B2" w:rsidRDefault="002855B2" w:rsidP="002855B2">
            <w:pPr>
              <w:widowControl/>
              <w:spacing w:after="300" w:line="360" w:lineRule="atLeast"/>
              <w:ind w:firstLine="48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清香</w:t>
            </w:r>
          </w:p>
        </w:tc>
        <w:tc>
          <w:tcPr>
            <w:tcW w:w="15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2E926E6" w14:textId="77777777" w:rsidR="002855B2" w:rsidRPr="002855B2" w:rsidRDefault="002855B2" w:rsidP="002855B2">
            <w:pPr>
              <w:widowControl/>
              <w:spacing w:after="300" w:line="360" w:lineRule="atLeast"/>
              <w:ind w:firstLine="48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浓醇</w:t>
            </w:r>
          </w:p>
        </w:tc>
        <w:tc>
          <w:tcPr>
            <w:tcW w:w="13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585E9AC" w14:textId="77777777" w:rsidR="002855B2" w:rsidRPr="002855B2" w:rsidRDefault="002855B2" w:rsidP="002855B2">
            <w:pPr>
              <w:widowControl/>
              <w:spacing w:after="300" w:line="360" w:lineRule="atLeast"/>
              <w:ind w:firstLine="48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棕黄</w:t>
            </w:r>
          </w:p>
        </w:tc>
        <w:tc>
          <w:tcPr>
            <w:tcW w:w="150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D623418" w14:textId="77777777" w:rsidR="002855B2" w:rsidRPr="002855B2" w:rsidRDefault="002855B2" w:rsidP="002855B2">
            <w:pPr>
              <w:widowControl/>
              <w:spacing w:after="300" w:line="360" w:lineRule="atLeast"/>
              <w:ind w:firstLine="48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尚软、尚亮</w:t>
            </w:r>
          </w:p>
        </w:tc>
      </w:tr>
    </w:tbl>
    <w:p w14:paraId="5D47977C" w14:textId="77777777" w:rsidR="002855B2" w:rsidRPr="002855B2" w:rsidRDefault="002855B2" w:rsidP="002855B2">
      <w:pPr>
        <w:widowControl/>
        <w:spacing w:after="300" w:line="360" w:lineRule="atLeast"/>
        <w:ind w:firstLine="641"/>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2.</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理化指标：凤凰单丛（</w:t>
      </w:r>
      <w:proofErr w:type="gramStart"/>
      <w:r w:rsidRPr="002855B2">
        <w:rPr>
          <w:rFonts w:ascii="方正仿宋简体" w:eastAsia="方正仿宋简体" w:hAnsi="宋体" w:cs="宋体" w:hint="eastAsia"/>
          <w:color w:val="000000"/>
          <w:kern w:val="0"/>
          <w:sz w:val="28"/>
          <w:szCs w:val="28"/>
        </w:rPr>
        <w:t>枞</w:t>
      </w:r>
      <w:proofErr w:type="gramEnd"/>
      <w:r w:rsidRPr="002855B2">
        <w:rPr>
          <w:rFonts w:ascii="方正仿宋简体" w:eastAsia="方正仿宋简体" w:hAnsi="宋体" w:cs="宋体" w:hint="eastAsia"/>
          <w:color w:val="000000"/>
          <w:kern w:val="0"/>
          <w:sz w:val="28"/>
          <w:szCs w:val="28"/>
        </w:rPr>
        <w:t>）茶水浸出物含量≥30％，茶多酚≥16％。</w:t>
      </w:r>
    </w:p>
    <w:p w14:paraId="1E8B5C2C"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3.</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安全要求：产品安全指标必须达到国家对同类产品的相关规定。</w:t>
      </w:r>
    </w:p>
    <w:p w14:paraId="635BBB94" w14:textId="77777777" w:rsidR="002855B2" w:rsidRPr="002855B2" w:rsidRDefault="002855B2" w:rsidP="002855B2">
      <w:pPr>
        <w:widowControl/>
        <w:jc w:val="left"/>
        <w:rPr>
          <w:rFonts w:ascii="微软雅黑" w:eastAsia="微软雅黑" w:hAnsi="微软雅黑" w:cs="宋体" w:hint="eastAsia"/>
          <w:color w:val="333333"/>
          <w:kern w:val="0"/>
          <w:sz w:val="18"/>
          <w:szCs w:val="18"/>
        </w:rPr>
      </w:pPr>
      <w:r w:rsidRPr="002855B2">
        <w:rPr>
          <w:rFonts w:ascii="方正仿宋简体" w:eastAsia="方正仿宋简体" w:hAnsi="微软雅黑" w:cs="宋体" w:hint="eastAsia"/>
          <w:color w:val="333333"/>
          <w:kern w:val="0"/>
          <w:sz w:val="28"/>
          <w:szCs w:val="28"/>
        </w:rPr>
        <w:br/>
      </w:r>
    </w:p>
    <w:p w14:paraId="5138146D" w14:textId="77777777" w:rsidR="002855B2" w:rsidRPr="002855B2" w:rsidRDefault="002855B2" w:rsidP="002855B2">
      <w:pPr>
        <w:widowControl/>
        <w:spacing w:after="300" w:line="360" w:lineRule="atLeast"/>
        <w:ind w:firstLine="480"/>
        <w:jc w:val="left"/>
        <w:rPr>
          <w:rFonts w:ascii="宋体" w:eastAsia="宋体" w:hAnsi="宋体" w:cs="宋体" w:hint="eastAsia"/>
          <w:color w:val="5B5B5B"/>
          <w:kern w:val="0"/>
          <w:szCs w:val="21"/>
        </w:rPr>
      </w:pPr>
      <w:r w:rsidRPr="002855B2">
        <w:rPr>
          <w:rFonts w:ascii="方正小标宋简体" w:eastAsia="方正小标宋简体" w:hAnsi="宋体" w:cs="宋体" w:hint="eastAsia"/>
          <w:color w:val="000000"/>
          <w:kern w:val="0"/>
          <w:sz w:val="36"/>
          <w:szCs w:val="36"/>
        </w:rPr>
        <w:t>附件4：</w:t>
      </w:r>
    </w:p>
    <w:p w14:paraId="6F747682"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小标宋简体" w:eastAsia="方正小标宋简体" w:hAnsi="宋体" w:cs="宋体" w:hint="eastAsia"/>
          <w:color w:val="000000"/>
          <w:kern w:val="0"/>
          <w:sz w:val="36"/>
          <w:szCs w:val="36"/>
        </w:rPr>
        <w:t>火山粉葛质量技术要求</w:t>
      </w:r>
    </w:p>
    <w:p w14:paraId="61F33C0E"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宋体" w:eastAsia="宋体" w:hAnsi="宋体" w:cs="宋体" w:hint="eastAsia"/>
          <w:color w:val="000000"/>
          <w:kern w:val="0"/>
          <w:sz w:val="28"/>
          <w:szCs w:val="28"/>
        </w:rPr>
        <w:t> </w:t>
      </w:r>
    </w:p>
    <w:p w14:paraId="4B53D567" w14:textId="77777777" w:rsidR="002855B2" w:rsidRPr="002855B2" w:rsidRDefault="002855B2" w:rsidP="002855B2">
      <w:pPr>
        <w:widowControl/>
        <w:spacing w:after="300" w:line="360" w:lineRule="atLeast"/>
        <w:ind w:firstLine="60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（一）种源。</w:t>
      </w:r>
    </w:p>
    <w:p w14:paraId="6A2EB4F8"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当地粉葛地方品种。选择无病、粗壮、芽眼饱满的中部茎节做种苗。</w:t>
      </w:r>
    </w:p>
    <w:p w14:paraId="1CE18528" w14:textId="77777777" w:rsidR="002855B2" w:rsidRPr="002855B2" w:rsidRDefault="002855B2" w:rsidP="002855B2">
      <w:pPr>
        <w:widowControl/>
        <w:spacing w:after="300" w:line="360" w:lineRule="atLeast"/>
        <w:ind w:firstLine="60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（二）立地条件。</w:t>
      </w:r>
    </w:p>
    <w:p w14:paraId="12BE1B10"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lastRenderedPageBreak/>
        <w:t>选择土壤类型为粘壤，排灌方便，土层疏松，质地均匀的块地。有机质含量≥2.84%，pH值在4.26至6.05，土层厚度≥60cm。</w:t>
      </w:r>
    </w:p>
    <w:p w14:paraId="2220EBE3" w14:textId="77777777" w:rsidR="002855B2" w:rsidRPr="002855B2" w:rsidRDefault="002855B2" w:rsidP="002855B2">
      <w:pPr>
        <w:widowControl/>
        <w:spacing w:after="300" w:line="360" w:lineRule="atLeast"/>
        <w:ind w:firstLine="60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（三）栽培管理。</w:t>
      </w:r>
    </w:p>
    <w:p w14:paraId="64062A58"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1.</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插条选择：在收获时，选择健壮、无病枝条作为种苗，在阴凉干燥凉棚内放好。</w:t>
      </w:r>
    </w:p>
    <w:p w14:paraId="5B936BBA"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2.</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育苗：2月1日至2月10日，把种苗的藤条</w:t>
      </w:r>
      <w:proofErr w:type="gramStart"/>
      <w:r w:rsidRPr="002855B2">
        <w:rPr>
          <w:rFonts w:ascii="方正仿宋简体" w:eastAsia="方正仿宋简体" w:hAnsi="宋体" w:cs="宋体" w:hint="eastAsia"/>
          <w:color w:val="000000"/>
          <w:kern w:val="0"/>
          <w:sz w:val="28"/>
          <w:szCs w:val="28"/>
        </w:rPr>
        <w:t>中部在</w:t>
      </w:r>
      <w:proofErr w:type="gramEnd"/>
      <w:r w:rsidRPr="002855B2">
        <w:rPr>
          <w:rFonts w:ascii="方正仿宋简体" w:eastAsia="方正仿宋简体" w:hAnsi="宋体" w:cs="宋体" w:hint="eastAsia"/>
          <w:color w:val="000000"/>
          <w:kern w:val="0"/>
          <w:sz w:val="28"/>
          <w:szCs w:val="28"/>
        </w:rPr>
        <w:t>插植前剪切成2寸左右包含两个芽眼的芽条，以3×3cm的密度插植在有机质≥4%、营养土厚度≥10cm的苗床上。插后覆盖营养土1cm至1.5cm，覆盖营养土后洒水淋湿，覆盖稻草，幼苗长出后撤除稻草。</w:t>
      </w:r>
    </w:p>
    <w:p w14:paraId="41989EC7"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3.</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定植：3月5日至3月10日，将幼苗直插入土，深度以葛芽刚好贴地面为准。每667 m</w:t>
      </w:r>
      <w:r w:rsidRPr="002855B2">
        <w:rPr>
          <w:rFonts w:ascii="方正仿宋简体" w:eastAsia="方正仿宋简体" w:hAnsi="宋体" w:cs="宋体" w:hint="eastAsia"/>
          <w:color w:val="000000"/>
          <w:kern w:val="0"/>
          <w:szCs w:val="21"/>
          <w:vertAlign w:val="superscript"/>
        </w:rPr>
        <w:t>2</w:t>
      </w:r>
      <w:r w:rsidRPr="002855B2">
        <w:rPr>
          <w:rFonts w:ascii="方正仿宋简体" w:eastAsia="方正仿宋简体" w:hAnsi="宋体" w:cs="宋体" w:hint="eastAsia"/>
          <w:color w:val="000000"/>
          <w:kern w:val="0"/>
          <w:sz w:val="28"/>
          <w:szCs w:val="28"/>
        </w:rPr>
        <w:t>（亩）定植1000至1100株，行距1.2 m至1.6m，株距0.4m。</w:t>
      </w:r>
    </w:p>
    <w:p w14:paraId="17101AD4"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4.</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施肥：增施</w:t>
      </w:r>
      <w:proofErr w:type="gramStart"/>
      <w:r w:rsidRPr="002855B2">
        <w:rPr>
          <w:rFonts w:ascii="方正仿宋简体" w:eastAsia="方正仿宋简体" w:hAnsi="宋体" w:cs="宋体" w:hint="eastAsia"/>
          <w:color w:val="000000"/>
          <w:kern w:val="0"/>
          <w:sz w:val="28"/>
          <w:szCs w:val="28"/>
        </w:rPr>
        <w:t>腐熟家</w:t>
      </w:r>
      <w:proofErr w:type="gramEnd"/>
      <w:r w:rsidRPr="002855B2">
        <w:rPr>
          <w:rFonts w:ascii="方正仿宋简体" w:eastAsia="方正仿宋简体" w:hAnsi="宋体" w:cs="宋体" w:hint="eastAsia"/>
          <w:color w:val="000000"/>
          <w:kern w:val="0"/>
          <w:sz w:val="28"/>
          <w:szCs w:val="28"/>
        </w:rPr>
        <w:t>栏肥，每667 m</w:t>
      </w:r>
      <w:r w:rsidRPr="002855B2">
        <w:rPr>
          <w:rFonts w:ascii="方正仿宋简体" w:eastAsia="方正仿宋简体" w:hAnsi="宋体" w:cs="宋体" w:hint="eastAsia"/>
          <w:color w:val="000000"/>
          <w:kern w:val="0"/>
          <w:szCs w:val="21"/>
          <w:vertAlign w:val="superscript"/>
        </w:rPr>
        <w:t>2</w:t>
      </w:r>
      <w:r w:rsidRPr="002855B2">
        <w:rPr>
          <w:rFonts w:ascii="方正仿宋简体" w:eastAsia="方正仿宋简体" w:hAnsi="宋体" w:cs="宋体" w:hint="eastAsia"/>
          <w:color w:val="000000"/>
          <w:kern w:val="0"/>
          <w:sz w:val="28"/>
          <w:szCs w:val="28"/>
        </w:rPr>
        <w:t>（亩）施用≥500kg。</w:t>
      </w:r>
    </w:p>
    <w:p w14:paraId="5FE1E505"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5.</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植株调整：4月5日至10日，在两株之间插一条篱，高度2m，每667m</w:t>
      </w:r>
      <w:r w:rsidRPr="002855B2">
        <w:rPr>
          <w:rFonts w:ascii="方正仿宋简体" w:eastAsia="方正仿宋简体" w:hAnsi="宋体" w:cs="宋体" w:hint="eastAsia"/>
          <w:color w:val="000000"/>
          <w:kern w:val="0"/>
          <w:szCs w:val="21"/>
          <w:vertAlign w:val="superscript"/>
        </w:rPr>
        <w:t>2</w:t>
      </w:r>
      <w:r w:rsidRPr="002855B2">
        <w:rPr>
          <w:rFonts w:ascii="方正仿宋简体" w:eastAsia="方正仿宋简体" w:hAnsi="宋体" w:cs="宋体" w:hint="eastAsia"/>
          <w:color w:val="000000"/>
          <w:kern w:val="0"/>
          <w:sz w:val="28"/>
          <w:szCs w:val="28"/>
        </w:rPr>
        <w:t>（亩）使用600至800条篱。选择一条壮苗留下，其余弱苗除去，并引葛蔓上篱。6月5日至10日左后,挖开植株基部地堆,露出葛根头部,让阳光照射,并选</w:t>
      </w:r>
      <w:proofErr w:type="gramStart"/>
      <w:r w:rsidRPr="002855B2">
        <w:rPr>
          <w:rFonts w:ascii="方正仿宋简体" w:eastAsia="方正仿宋简体" w:hAnsi="宋体" w:cs="宋体" w:hint="eastAsia"/>
          <w:color w:val="000000"/>
          <w:kern w:val="0"/>
          <w:sz w:val="28"/>
          <w:szCs w:val="28"/>
        </w:rPr>
        <w:t>葛形好的壮葛</w:t>
      </w:r>
      <w:proofErr w:type="gramEnd"/>
      <w:r w:rsidRPr="002855B2">
        <w:rPr>
          <w:rFonts w:ascii="方正仿宋简体" w:eastAsia="方正仿宋简体" w:hAnsi="宋体" w:cs="宋体" w:hint="eastAsia"/>
          <w:color w:val="000000"/>
          <w:kern w:val="0"/>
          <w:sz w:val="28"/>
          <w:szCs w:val="28"/>
        </w:rPr>
        <w:t>、每科留</w:t>
      </w:r>
      <w:proofErr w:type="gramStart"/>
      <w:r w:rsidRPr="002855B2">
        <w:rPr>
          <w:rFonts w:ascii="方正仿宋简体" w:eastAsia="方正仿宋简体" w:hAnsi="宋体" w:cs="宋体" w:hint="eastAsia"/>
          <w:color w:val="000000"/>
          <w:kern w:val="0"/>
          <w:sz w:val="28"/>
          <w:szCs w:val="28"/>
        </w:rPr>
        <w:t>葛</w:t>
      </w:r>
      <w:proofErr w:type="gramEnd"/>
      <w:r w:rsidRPr="002855B2">
        <w:rPr>
          <w:rFonts w:ascii="方正仿宋简体" w:eastAsia="方正仿宋简体" w:hAnsi="宋体" w:cs="宋体" w:hint="eastAsia"/>
          <w:color w:val="000000"/>
          <w:kern w:val="0"/>
          <w:sz w:val="28"/>
          <w:szCs w:val="28"/>
        </w:rPr>
        <w:t>1至2条。</w:t>
      </w:r>
    </w:p>
    <w:p w14:paraId="781BDEE2" w14:textId="77777777" w:rsidR="002855B2" w:rsidRPr="002855B2" w:rsidRDefault="002855B2" w:rsidP="002855B2">
      <w:pPr>
        <w:widowControl/>
        <w:spacing w:after="300" w:line="360" w:lineRule="atLeast"/>
        <w:ind w:firstLine="60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（四）采收及贮藏。</w:t>
      </w:r>
    </w:p>
    <w:p w14:paraId="60427DC9"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lastRenderedPageBreak/>
        <w:t>12月上旬，当粉葛叶片大部分变黄时，选择晴天进行收获。贮藏采用泥土埋藏方法，把粉葛整齐排列于草棚下，用泥土覆盖10cm左右。在储藏过程中注意保持泥土湿度在35%至65%，贮藏期不超过6个月。</w:t>
      </w:r>
    </w:p>
    <w:p w14:paraId="71E06142" w14:textId="77777777" w:rsidR="002855B2" w:rsidRPr="002855B2" w:rsidRDefault="002855B2" w:rsidP="002855B2">
      <w:pPr>
        <w:widowControl/>
        <w:spacing w:after="300" w:line="360" w:lineRule="atLeast"/>
        <w:ind w:firstLine="60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（五）质量特色。</w:t>
      </w:r>
    </w:p>
    <w:p w14:paraId="480007A1"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1.</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感官特色：形状长条形、无分叉，肉质乳白色，口感绵软细嫩，带</w:t>
      </w:r>
      <w:proofErr w:type="gramStart"/>
      <w:r w:rsidRPr="002855B2">
        <w:rPr>
          <w:rFonts w:ascii="方正仿宋简体" w:eastAsia="方正仿宋简体" w:hAnsi="宋体" w:cs="宋体" w:hint="eastAsia"/>
          <w:color w:val="000000"/>
          <w:kern w:val="0"/>
          <w:sz w:val="28"/>
          <w:szCs w:val="28"/>
        </w:rPr>
        <w:t>糯</w:t>
      </w:r>
      <w:proofErr w:type="gramEnd"/>
      <w:r w:rsidRPr="002855B2">
        <w:rPr>
          <w:rFonts w:ascii="方正仿宋简体" w:eastAsia="方正仿宋简体" w:hAnsi="宋体" w:cs="宋体" w:hint="eastAsia"/>
          <w:color w:val="000000"/>
          <w:kern w:val="0"/>
          <w:sz w:val="28"/>
          <w:szCs w:val="28"/>
        </w:rPr>
        <w:t>(粘)性，味道甘甜，无渣，无异味。</w:t>
      </w:r>
    </w:p>
    <w:p w14:paraId="44317FA2" w14:textId="77777777" w:rsidR="002855B2" w:rsidRPr="002855B2" w:rsidRDefault="002855B2" w:rsidP="002855B2">
      <w:pPr>
        <w:widowControl/>
        <w:spacing w:after="300" w:line="360" w:lineRule="atLeast"/>
        <w:ind w:firstLine="640"/>
        <w:jc w:val="left"/>
        <w:textAlignment w:val="center"/>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2.</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理化指标：以干基计，蛋白质≥2.49%，可溶性固形物≥8.8%，粗纤维≤1.07%，淀粉≥30.8%，水分≤58.4%。</w:t>
      </w:r>
    </w:p>
    <w:p w14:paraId="39FA4304"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3.</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安全要求：产品安全指标必须达到国家对同类产品的相关规定。</w:t>
      </w:r>
      <w:r w:rsidRPr="002855B2">
        <w:rPr>
          <w:rFonts w:ascii="方正仿宋简体" w:eastAsia="方正仿宋简体" w:hAnsi="宋体" w:cs="宋体" w:hint="eastAsia"/>
          <w:color w:val="5B5B5B"/>
          <w:kern w:val="0"/>
          <w:sz w:val="28"/>
          <w:szCs w:val="28"/>
        </w:rPr>
        <w:br/>
      </w:r>
      <w:r w:rsidRPr="002855B2">
        <w:rPr>
          <w:rFonts w:ascii="方正小标宋简体" w:eastAsia="方正小标宋简体" w:hAnsi="宋体" w:cs="宋体" w:hint="eastAsia"/>
          <w:color w:val="000000"/>
          <w:kern w:val="0"/>
          <w:sz w:val="36"/>
          <w:szCs w:val="36"/>
        </w:rPr>
        <w:t>附件5：</w:t>
      </w:r>
    </w:p>
    <w:p w14:paraId="50E9D023"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小标宋简体" w:eastAsia="方正小标宋简体" w:hAnsi="宋体" w:cs="宋体" w:hint="eastAsia"/>
          <w:color w:val="000000"/>
          <w:kern w:val="0"/>
          <w:sz w:val="36"/>
          <w:szCs w:val="36"/>
        </w:rPr>
        <w:t>南盛沙糖</w:t>
      </w:r>
      <w:proofErr w:type="gramStart"/>
      <w:r w:rsidRPr="002855B2">
        <w:rPr>
          <w:rFonts w:ascii="方正小标宋简体" w:eastAsia="方正小标宋简体" w:hAnsi="宋体" w:cs="宋体" w:hint="eastAsia"/>
          <w:color w:val="000000"/>
          <w:kern w:val="0"/>
          <w:sz w:val="36"/>
          <w:szCs w:val="36"/>
        </w:rPr>
        <w:t>桔质量</w:t>
      </w:r>
      <w:proofErr w:type="gramEnd"/>
      <w:r w:rsidRPr="002855B2">
        <w:rPr>
          <w:rFonts w:ascii="方正小标宋简体" w:eastAsia="方正小标宋简体" w:hAnsi="宋体" w:cs="宋体" w:hint="eastAsia"/>
          <w:color w:val="000000"/>
          <w:kern w:val="0"/>
          <w:sz w:val="36"/>
          <w:szCs w:val="36"/>
        </w:rPr>
        <w:t>技术要求</w:t>
      </w:r>
    </w:p>
    <w:p w14:paraId="34E2A6D5" w14:textId="77777777" w:rsidR="002855B2" w:rsidRPr="002855B2" w:rsidRDefault="002855B2" w:rsidP="002855B2">
      <w:pPr>
        <w:widowControl/>
        <w:spacing w:after="300" w:line="360" w:lineRule="atLeast"/>
        <w:ind w:firstLine="480"/>
        <w:jc w:val="left"/>
        <w:rPr>
          <w:rFonts w:ascii="宋体" w:eastAsia="宋体" w:hAnsi="宋体" w:cs="宋体" w:hint="eastAsia"/>
          <w:color w:val="5B5B5B"/>
          <w:kern w:val="0"/>
          <w:szCs w:val="21"/>
        </w:rPr>
      </w:pPr>
      <w:r w:rsidRPr="002855B2">
        <w:rPr>
          <w:rFonts w:ascii="Times New Roman" w:eastAsia="宋体" w:hAnsi="Times New Roman" w:cs="Times New Roman"/>
          <w:color w:val="000000"/>
          <w:kern w:val="0"/>
          <w:sz w:val="28"/>
          <w:szCs w:val="28"/>
        </w:rPr>
        <w:t> </w:t>
      </w:r>
    </w:p>
    <w:p w14:paraId="7627043B" w14:textId="77777777" w:rsidR="002855B2" w:rsidRPr="002855B2" w:rsidRDefault="002855B2" w:rsidP="002855B2">
      <w:pPr>
        <w:widowControl/>
        <w:spacing w:after="300" w:line="360" w:lineRule="atLeast"/>
        <w:ind w:firstLine="64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（一）品种。</w:t>
      </w:r>
    </w:p>
    <w:p w14:paraId="51DA36E1" w14:textId="77777777" w:rsidR="002855B2" w:rsidRPr="002855B2" w:rsidRDefault="002855B2" w:rsidP="002855B2">
      <w:pPr>
        <w:widowControl/>
        <w:spacing w:after="300" w:line="360" w:lineRule="atLeast"/>
        <w:ind w:firstLine="64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沙糖桔。</w:t>
      </w:r>
    </w:p>
    <w:p w14:paraId="3B7841DC" w14:textId="77777777" w:rsidR="002855B2" w:rsidRPr="002855B2" w:rsidRDefault="002855B2" w:rsidP="002855B2">
      <w:pPr>
        <w:widowControl/>
        <w:spacing w:after="300" w:line="360" w:lineRule="atLeast"/>
        <w:ind w:firstLine="64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（二）立地条件。</w:t>
      </w:r>
    </w:p>
    <w:p w14:paraId="0F8372E3"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lastRenderedPageBreak/>
        <w:t>土壤类型为红壤，土质疏松，pH值5.5至6.5，土层厚度≥500mm，有机质含量≥1.5%。</w:t>
      </w:r>
    </w:p>
    <w:p w14:paraId="40DB1966" w14:textId="77777777" w:rsidR="002855B2" w:rsidRPr="002855B2" w:rsidRDefault="002855B2" w:rsidP="002855B2">
      <w:pPr>
        <w:widowControl/>
        <w:spacing w:after="300" w:line="360" w:lineRule="atLeast"/>
        <w:ind w:firstLine="64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（三）栽培管理。</w:t>
      </w:r>
    </w:p>
    <w:p w14:paraId="306A3AF8"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1.</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种苗繁育：以红桔、</w:t>
      </w:r>
      <w:proofErr w:type="gramStart"/>
      <w:r w:rsidRPr="002855B2">
        <w:rPr>
          <w:rFonts w:ascii="方正仿宋简体" w:eastAsia="方正仿宋简体" w:hAnsi="宋体" w:cs="宋体" w:hint="eastAsia"/>
          <w:color w:val="000000"/>
          <w:kern w:val="0"/>
          <w:sz w:val="28"/>
          <w:szCs w:val="28"/>
        </w:rPr>
        <w:t>酸桔或</w:t>
      </w:r>
      <w:proofErr w:type="gramEnd"/>
      <w:r w:rsidRPr="002855B2">
        <w:rPr>
          <w:rFonts w:ascii="方正仿宋简体" w:eastAsia="方正仿宋简体" w:hAnsi="宋体" w:cs="宋体" w:hint="eastAsia"/>
          <w:color w:val="000000"/>
          <w:kern w:val="0"/>
          <w:sz w:val="28"/>
          <w:szCs w:val="28"/>
        </w:rPr>
        <w:t>枳壳为砧木嫁接繁殖。</w:t>
      </w:r>
    </w:p>
    <w:p w14:paraId="7664F88F"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2.</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栽植:</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栽植时间为3至4月，春梢老熟后或夏梢萌芽前种植。每公顷栽种≤1150株。</w:t>
      </w:r>
    </w:p>
    <w:p w14:paraId="1AA07632"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3.</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施肥:</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以有机肥为主，适当配合无机肥；每年每公顷施用腐熟有机肥≥10吨，</w:t>
      </w:r>
      <w:proofErr w:type="gramStart"/>
      <w:r w:rsidRPr="002855B2">
        <w:rPr>
          <w:rFonts w:ascii="方正仿宋简体" w:eastAsia="方正仿宋简体" w:hAnsi="宋体" w:cs="宋体" w:hint="eastAsia"/>
          <w:color w:val="000000"/>
          <w:kern w:val="0"/>
          <w:sz w:val="28"/>
          <w:szCs w:val="28"/>
        </w:rPr>
        <w:t>年施10至15千克</w:t>
      </w:r>
      <w:proofErr w:type="gramEnd"/>
      <w:r w:rsidRPr="002855B2">
        <w:rPr>
          <w:rFonts w:ascii="方正仿宋简体" w:eastAsia="方正仿宋简体" w:hAnsi="宋体" w:cs="宋体" w:hint="eastAsia"/>
          <w:color w:val="000000"/>
          <w:kern w:val="0"/>
          <w:sz w:val="28"/>
          <w:szCs w:val="28"/>
        </w:rPr>
        <w:t>纯氮/1000千克果，再配合适当的磷、钾肥。</w:t>
      </w:r>
    </w:p>
    <w:p w14:paraId="18E3138A"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4.</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整形修剪：以冬季修剪为主，保证树体通风透光。</w:t>
      </w:r>
    </w:p>
    <w:p w14:paraId="5A715186" w14:textId="77777777" w:rsidR="002855B2" w:rsidRPr="002855B2" w:rsidRDefault="002855B2" w:rsidP="002855B2">
      <w:pPr>
        <w:widowControl/>
        <w:spacing w:after="300" w:line="360" w:lineRule="atLeast"/>
        <w:ind w:firstLine="64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（四）果实采收。</w:t>
      </w:r>
    </w:p>
    <w:p w14:paraId="48516AF4" w14:textId="77777777" w:rsidR="002855B2" w:rsidRPr="002855B2" w:rsidRDefault="002855B2" w:rsidP="002855B2">
      <w:pPr>
        <w:widowControl/>
        <w:spacing w:after="300" w:line="360" w:lineRule="atLeast"/>
        <w:ind w:firstLine="63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果实采收时间从12月上旬开始，在果皮70%以上转色后分批采收；采收方法为</w:t>
      </w:r>
      <w:proofErr w:type="gramStart"/>
      <w:r w:rsidRPr="002855B2">
        <w:rPr>
          <w:rFonts w:ascii="方正仿宋简体" w:eastAsia="方正仿宋简体" w:hAnsi="宋体" w:cs="宋体" w:hint="eastAsia"/>
          <w:color w:val="000000"/>
          <w:kern w:val="0"/>
          <w:sz w:val="28"/>
          <w:szCs w:val="28"/>
        </w:rPr>
        <w:t>一果两剪</w:t>
      </w:r>
      <w:proofErr w:type="gramEnd"/>
      <w:r w:rsidRPr="002855B2">
        <w:rPr>
          <w:rFonts w:ascii="方正仿宋简体" w:eastAsia="方正仿宋简体" w:hAnsi="宋体" w:cs="宋体" w:hint="eastAsia"/>
          <w:color w:val="000000"/>
          <w:kern w:val="0"/>
          <w:sz w:val="28"/>
          <w:szCs w:val="28"/>
        </w:rPr>
        <w:t>，采摘前10天以上停止灌水。</w:t>
      </w:r>
    </w:p>
    <w:p w14:paraId="7680F458" w14:textId="77777777" w:rsidR="002855B2" w:rsidRPr="002855B2" w:rsidRDefault="002855B2" w:rsidP="002855B2">
      <w:pPr>
        <w:widowControl/>
        <w:spacing w:after="300" w:line="360" w:lineRule="atLeast"/>
        <w:ind w:firstLine="643"/>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（五）质量特色。</w:t>
      </w:r>
    </w:p>
    <w:p w14:paraId="4C2ACEC7"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1.</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感官特色：果形扁平饱满；果色橙红鲜艳、着色均匀、有光泽；果肉风味清甜、</w:t>
      </w:r>
      <w:proofErr w:type="gramStart"/>
      <w:r w:rsidRPr="002855B2">
        <w:rPr>
          <w:rFonts w:ascii="方正仿宋简体" w:eastAsia="方正仿宋简体" w:hAnsi="宋体" w:cs="宋体" w:hint="eastAsia"/>
          <w:color w:val="000000"/>
          <w:kern w:val="0"/>
          <w:sz w:val="28"/>
          <w:szCs w:val="28"/>
        </w:rPr>
        <w:t>爽脆化</w:t>
      </w:r>
      <w:proofErr w:type="gramEnd"/>
      <w:r w:rsidRPr="002855B2">
        <w:rPr>
          <w:rFonts w:ascii="方正仿宋简体" w:eastAsia="方正仿宋简体" w:hAnsi="宋体" w:cs="宋体" w:hint="eastAsia"/>
          <w:color w:val="000000"/>
          <w:kern w:val="0"/>
          <w:sz w:val="28"/>
          <w:szCs w:val="28"/>
        </w:rPr>
        <w:t>渣、柔嫩多汁、</w:t>
      </w:r>
      <w:proofErr w:type="gramStart"/>
      <w:r w:rsidRPr="002855B2">
        <w:rPr>
          <w:rFonts w:ascii="方正仿宋简体" w:eastAsia="方正仿宋简体" w:hAnsi="宋体" w:cs="宋体" w:hint="eastAsia"/>
          <w:color w:val="000000"/>
          <w:kern w:val="0"/>
          <w:sz w:val="28"/>
          <w:szCs w:val="28"/>
        </w:rPr>
        <w:t>无核率</w:t>
      </w:r>
      <w:proofErr w:type="gramEnd"/>
      <w:r w:rsidRPr="002855B2">
        <w:rPr>
          <w:rFonts w:ascii="方正仿宋简体" w:eastAsia="方正仿宋简体" w:hAnsi="宋体" w:cs="宋体" w:hint="eastAsia"/>
          <w:color w:val="000000"/>
          <w:kern w:val="0"/>
          <w:sz w:val="28"/>
          <w:szCs w:val="28"/>
        </w:rPr>
        <w:t>达95%以上。</w:t>
      </w:r>
    </w:p>
    <w:p w14:paraId="214B770B" w14:textId="77777777" w:rsidR="002855B2" w:rsidRPr="002855B2" w:rsidRDefault="002855B2" w:rsidP="002855B2">
      <w:pPr>
        <w:widowControl/>
        <w:spacing w:after="300" w:line="360" w:lineRule="atLeast"/>
        <w:ind w:firstLine="64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2.</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理化指标：</w:t>
      </w:r>
    </w:p>
    <w:tbl>
      <w:tblPr>
        <w:tblW w:w="1200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645"/>
        <w:gridCol w:w="5355"/>
      </w:tblGrid>
      <w:tr w:rsidR="002855B2" w:rsidRPr="002855B2" w14:paraId="6C38F841" w14:textId="77777777" w:rsidTr="002855B2">
        <w:trPr>
          <w:jc w:val="center"/>
        </w:trPr>
        <w:tc>
          <w:tcPr>
            <w:tcW w:w="3555" w:type="dxa"/>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6722B729"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b/>
                <w:bCs/>
                <w:color w:val="000000"/>
                <w:kern w:val="0"/>
                <w:sz w:val="28"/>
                <w:szCs w:val="28"/>
              </w:rPr>
              <w:lastRenderedPageBreak/>
              <w:t>项</w:t>
            </w:r>
            <w:r w:rsidRPr="002855B2">
              <w:rPr>
                <w:rFonts w:ascii="宋体" w:eastAsia="宋体" w:hAnsi="宋体" w:cs="宋体" w:hint="eastAsia"/>
                <w:b/>
                <w:bCs/>
                <w:color w:val="000000"/>
                <w:kern w:val="0"/>
                <w:sz w:val="28"/>
                <w:szCs w:val="28"/>
              </w:rPr>
              <w:t> </w:t>
            </w:r>
            <w:r w:rsidRPr="002855B2">
              <w:rPr>
                <w:rFonts w:ascii="方正仿宋简体" w:eastAsia="方正仿宋简体" w:hAnsi="宋体" w:cs="宋体" w:hint="eastAsia"/>
                <w:b/>
                <w:bCs/>
                <w:color w:val="5B5B5B"/>
                <w:kern w:val="0"/>
                <w:sz w:val="28"/>
                <w:szCs w:val="28"/>
              </w:rPr>
              <w:t> </w:t>
            </w:r>
            <w:r w:rsidRPr="002855B2">
              <w:rPr>
                <w:rFonts w:ascii="方正仿宋简体" w:eastAsia="方正仿宋简体" w:hAnsi="宋体" w:cs="宋体" w:hint="eastAsia"/>
                <w:b/>
                <w:bCs/>
                <w:color w:val="000000"/>
                <w:kern w:val="0"/>
                <w:sz w:val="28"/>
                <w:szCs w:val="28"/>
              </w:rPr>
              <w:t>目</w:t>
            </w:r>
          </w:p>
        </w:tc>
        <w:tc>
          <w:tcPr>
            <w:tcW w:w="28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9D99BC0"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b/>
                <w:bCs/>
                <w:color w:val="000000"/>
                <w:kern w:val="0"/>
                <w:sz w:val="28"/>
                <w:szCs w:val="28"/>
              </w:rPr>
              <w:t>指</w:t>
            </w:r>
            <w:r w:rsidRPr="002855B2">
              <w:rPr>
                <w:rFonts w:ascii="宋体" w:eastAsia="宋体" w:hAnsi="宋体" w:cs="宋体" w:hint="eastAsia"/>
                <w:b/>
                <w:bCs/>
                <w:color w:val="000000"/>
                <w:kern w:val="0"/>
                <w:sz w:val="28"/>
                <w:szCs w:val="28"/>
              </w:rPr>
              <w:t> </w:t>
            </w:r>
            <w:r w:rsidRPr="002855B2">
              <w:rPr>
                <w:rFonts w:ascii="方正仿宋简体" w:eastAsia="方正仿宋简体" w:hAnsi="宋体" w:cs="宋体" w:hint="eastAsia"/>
                <w:b/>
                <w:bCs/>
                <w:color w:val="5B5B5B"/>
                <w:kern w:val="0"/>
                <w:sz w:val="28"/>
                <w:szCs w:val="28"/>
              </w:rPr>
              <w:t> </w:t>
            </w:r>
            <w:r w:rsidRPr="002855B2">
              <w:rPr>
                <w:rFonts w:ascii="方正仿宋简体" w:eastAsia="方正仿宋简体" w:hAnsi="宋体" w:cs="宋体" w:hint="eastAsia"/>
                <w:b/>
                <w:bCs/>
                <w:color w:val="000000"/>
                <w:kern w:val="0"/>
                <w:sz w:val="28"/>
                <w:szCs w:val="28"/>
              </w:rPr>
              <w:t>标</w:t>
            </w:r>
          </w:p>
        </w:tc>
      </w:tr>
      <w:tr w:rsidR="002855B2" w:rsidRPr="002855B2" w14:paraId="519C2693" w14:textId="77777777" w:rsidTr="002855B2">
        <w:trPr>
          <w:jc w:val="center"/>
        </w:trPr>
        <w:tc>
          <w:tcPr>
            <w:tcW w:w="355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6098B7D8"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果实横径（mm）</w:t>
            </w:r>
          </w:p>
        </w:tc>
        <w:tc>
          <w:tcPr>
            <w:tcW w:w="28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DD1B867"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30-55</w:t>
            </w:r>
          </w:p>
        </w:tc>
      </w:tr>
      <w:tr w:rsidR="002855B2" w:rsidRPr="002855B2" w14:paraId="53C5B049" w14:textId="77777777" w:rsidTr="002855B2">
        <w:trPr>
          <w:jc w:val="center"/>
        </w:trPr>
        <w:tc>
          <w:tcPr>
            <w:tcW w:w="355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6E80C977"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可溶性固形物（%）</w:t>
            </w:r>
          </w:p>
        </w:tc>
        <w:tc>
          <w:tcPr>
            <w:tcW w:w="28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DBDC1EE"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≥12.0%</w:t>
            </w:r>
          </w:p>
        </w:tc>
      </w:tr>
      <w:tr w:rsidR="002855B2" w:rsidRPr="002855B2" w14:paraId="012332A9" w14:textId="77777777" w:rsidTr="002855B2">
        <w:trPr>
          <w:jc w:val="center"/>
        </w:trPr>
        <w:tc>
          <w:tcPr>
            <w:tcW w:w="355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6208BEC7"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总酸(%)</w:t>
            </w:r>
          </w:p>
        </w:tc>
        <w:tc>
          <w:tcPr>
            <w:tcW w:w="28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48BC578"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≤0.55</w:t>
            </w:r>
          </w:p>
        </w:tc>
      </w:tr>
      <w:tr w:rsidR="002855B2" w:rsidRPr="002855B2" w14:paraId="3E65831F" w14:textId="77777777" w:rsidTr="002855B2">
        <w:trPr>
          <w:jc w:val="center"/>
        </w:trPr>
        <w:tc>
          <w:tcPr>
            <w:tcW w:w="355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E5B3B5C"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proofErr w:type="gramStart"/>
            <w:r w:rsidRPr="002855B2">
              <w:rPr>
                <w:rFonts w:ascii="方正仿宋简体" w:eastAsia="方正仿宋简体" w:hAnsi="宋体" w:cs="宋体" w:hint="eastAsia"/>
                <w:color w:val="000000"/>
                <w:kern w:val="0"/>
                <w:sz w:val="28"/>
                <w:szCs w:val="28"/>
              </w:rPr>
              <w:t>固酸比</w:t>
            </w:r>
            <w:proofErr w:type="gramEnd"/>
          </w:p>
        </w:tc>
        <w:tc>
          <w:tcPr>
            <w:tcW w:w="28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D011A94"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≥21.8</w:t>
            </w:r>
          </w:p>
        </w:tc>
      </w:tr>
      <w:tr w:rsidR="002855B2" w:rsidRPr="002855B2" w14:paraId="76C67D60" w14:textId="77777777" w:rsidTr="002855B2">
        <w:trPr>
          <w:jc w:val="center"/>
        </w:trPr>
        <w:tc>
          <w:tcPr>
            <w:tcW w:w="355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764108E"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可食率（%）</w:t>
            </w:r>
          </w:p>
        </w:tc>
        <w:tc>
          <w:tcPr>
            <w:tcW w:w="28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4DBFEB0" w14:textId="77777777" w:rsidR="002855B2" w:rsidRPr="002855B2" w:rsidRDefault="002855B2" w:rsidP="002855B2">
            <w:pPr>
              <w:widowControl/>
              <w:spacing w:after="300" w:line="360" w:lineRule="atLeast"/>
              <w:ind w:firstLine="480"/>
              <w:jc w:val="center"/>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≥65</w:t>
            </w:r>
          </w:p>
        </w:tc>
      </w:tr>
    </w:tbl>
    <w:p w14:paraId="5C450C9B" w14:textId="0F3474A5" w:rsidR="00003277" w:rsidRPr="002855B2" w:rsidRDefault="002855B2" w:rsidP="002855B2">
      <w:pPr>
        <w:widowControl/>
        <w:spacing w:after="300" w:line="360" w:lineRule="atLeast"/>
        <w:ind w:firstLine="480"/>
        <w:jc w:val="left"/>
        <w:rPr>
          <w:rFonts w:ascii="宋体" w:eastAsia="宋体" w:hAnsi="宋体" w:cs="宋体" w:hint="eastAsia"/>
          <w:color w:val="5B5B5B"/>
          <w:kern w:val="0"/>
          <w:szCs w:val="21"/>
        </w:rPr>
      </w:pPr>
      <w:r w:rsidRPr="002855B2">
        <w:rPr>
          <w:rFonts w:ascii="方正仿宋简体" w:eastAsia="方正仿宋简体" w:hAnsi="宋体" w:cs="宋体" w:hint="eastAsia"/>
          <w:color w:val="000000"/>
          <w:kern w:val="0"/>
          <w:sz w:val="28"/>
          <w:szCs w:val="28"/>
        </w:rPr>
        <w:t>3.</w:t>
      </w:r>
      <w:r w:rsidRPr="002855B2">
        <w:rPr>
          <w:rFonts w:ascii="方正仿宋简体" w:eastAsia="方正仿宋简体" w:hAnsi="宋体" w:cs="宋体" w:hint="eastAsia"/>
          <w:color w:val="000000"/>
          <w:kern w:val="0"/>
          <w:sz w:val="28"/>
          <w:szCs w:val="28"/>
        </w:rPr>
        <w:t> </w:t>
      </w:r>
      <w:r w:rsidRPr="002855B2">
        <w:rPr>
          <w:rFonts w:ascii="方正仿宋简体" w:eastAsia="方正仿宋简体" w:hAnsi="宋体" w:cs="宋体" w:hint="eastAsia"/>
          <w:color w:val="000000"/>
          <w:kern w:val="0"/>
          <w:sz w:val="28"/>
          <w:szCs w:val="28"/>
        </w:rPr>
        <w:t>安全要求：产品安全指标必须达到国家对同类产品的相关规定。</w:t>
      </w:r>
    </w:p>
    <w:sectPr w:rsidR="00003277" w:rsidRPr="002855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简体">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D07C3"/>
    <w:multiLevelType w:val="multilevel"/>
    <w:tmpl w:val="DE8C4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743A59"/>
    <w:multiLevelType w:val="multilevel"/>
    <w:tmpl w:val="6A84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77"/>
    <w:rsid w:val="00003277"/>
    <w:rsid w:val="00285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42E02"/>
  <w15:chartTrackingRefBased/>
  <w15:docId w15:val="{6CAFAC94-06ED-4A1C-AC56-AB512761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2855B2"/>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0"/>
    <w:uiPriority w:val="9"/>
    <w:qFormat/>
    <w:rsid w:val="002855B2"/>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2855B2"/>
    <w:rPr>
      <w:rFonts w:ascii="宋体" w:eastAsia="宋体" w:hAnsi="宋体" w:cs="宋体"/>
      <w:b/>
      <w:bCs/>
      <w:kern w:val="0"/>
      <w:sz w:val="36"/>
      <w:szCs w:val="36"/>
    </w:rPr>
  </w:style>
  <w:style w:type="character" w:customStyle="1" w:styleId="40">
    <w:name w:val="标题 4 字符"/>
    <w:basedOn w:val="a0"/>
    <w:link w:val="4"/>
    <w:uiPriority w:val="9"/>
    <w:rsid w:val="002855B2"/>
    <w:rPr>
      <w:rFonts w:ascii="宋体" w:eastAsia="宋体" w:hAnsi="宋体" w:cs="宋体"/>
      <w:b/>
      <w:bCs/>
      <w:kern w:val="0"/>
      <w:sz w:val="24"/>
      <w:szCs w:val="24"/>
    </w:rPr>
  </w:style>
  <w:style w:type="paragraph" w:customStyle="1" w:styleId="msonormal0">
    <w:name w:val="msonormal"/>
    <w:basedOn w:val="a"/>
    <w:rsid w:val="002855B2"/>
    <w:pPr>
      <w:widowControl/>
      <w:spacing w:before="100" w:beforeAutospacing="1" w:after="100" w:afterAutospacing="1"/>
      <w:jc w:val="left"/>
    </w:pPr>
    <w:rPr>
      <w:rFonts w:ascii="宋体" w:eastAsia="宋体" w:hAnsi="宋体" w:cs="宋体"/>
      <w:kern w:val="0"/>
      <w:sz w:val="24"/>
      <w:szCs w:val="24"/>
    </w:rPr>
  </w:style>
  <w:style w:type="paragraph" w:customStyle="1" w:styleId="lf">
    <w:name w:val="lf"/>
    <w:basedOn w:val="a"/>
    <w:rsid w:val="002855B2"/>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2855B2"/>
    <w:rPr>
      <w:color w:val="0000FF"/>
      <w:u w:val="single"/>
    </w:rPr>
  </w:style>
  <w:style w:type="character" w:styleId="a4">
    <w:name w:val="FollowedHyperlink"/>
    <w:basedOn w:val="a0"/>
    <w:uiPriority w:val="99"/>
    <w:semiHidden/>
    <w:unhideWhenUsed/>
    <w:rsid w:val="002855B2"/>
    <w:rPr>
      <w:color w:val="800080"/>
      <w:u w:val="single"/>
    </w:rPr>
  </w:style>
  <w:style w:type="paragraph" w:styleId="z-">
    <w:name w:val="HTML Top of Form"/>
    <w:basedOn w:val="a"/>
    <w:next w:val="a"/>
    <w:link w:val="z-0"/>
    <w:hidden/>
    <w:uiPriority w:val="99"/>
    <w:semiHidden/>
    <w:unhideWhenUsed/>
    <w:rsid w:val="002855B2"/>
    <w:pPr>
      <w:widowControl/>
      <w:pBdr>
        <w:bottom w:val="single" w:sz="6" w:space="1" w:color="auto"/>
      </w:pBdr>
      <w:jc w:val="center"/>
    </w:pPr>
    <w:rPr>
      <w:rFonts w:ascii="Arial" w:eastAsia="宋体" w:hAnsi="Arial" w:cs="Arial"/>
      <w:vanish/>
      <w:kern w:val="0"/>
      <w:sz w:val="16"/>
      <w:szCs w:val="16"/>
    </w:rPr>
  </w:style>
  <w:style w:type="character" w:customStyle="1" w:styleId="z-0">
    <w:name w:val="z-窗体顶端 字符"/>
    <w:basedOn w:val="a0"/>
    <w:link w:val="z-"/>
    <w:uiPriority w:val="99"/>
    <w:semiHidden/>
    <w:rsid w:val="002855B2"/>
    <w:rPr>
      <w:rFonts w:ascii="Arial" w:eastAsia="宋体" w:hAnsi="Arial" w:cs="Arial"/>
      <w:vanish/>
      <w:kern w:val="0"/>
      <w:sz w:val="16"/>
      <w:szCs w:val="16"/>
    </w:rPr>
  </w:style>
  <w:style w:type="paragraph" w:styleId="z-1">
    <w:name w:val="HTML Bottom of Form"/>
    <w:basedOn w:val="a"/>
    <w:next w:val="a"/>
    <w:link w:val="z-2"/>
    <w:hidden/>
    <w:uiPriority w:val="99"/>
    <w:semiHidden/>
    <w:unhideWhenUsed/>
    <w:rsid w:val="002855B2"/>
    <w:pPr>
      <w:widowControl/>
      <w:pBdr>
        <w:top w:val="single" w:sz="6" w:space="1" w:color="auto"/>
      </w:pBdr>
      <w:jc w:val="center"/>
    </w:pPr>
    <w:rPr>
      <w:rFonts w:ascii="Arial" w:eastAsia="宋体" w:hAnsi="Arial" w:cs="Arial"/>
      <w:vanish/>
      <w:kern w:val="0"/>
      <w:sz w:val="16"/>
      <w:szCs w:val="16"/>
    </w:rPr>
  </w:style>
  <w:style w:type="character" w:customStyle="1" w:styleId="z-2">
    <w:name w:val="z-窗体底端 字符"/>
    <w:basedOn w:val="a0"/>
    <w:link w:val="z-1"/>
    <w:uiPriority w:val="99"/>
    <w:semiHidden/>
    <w:rsid w:val="002855B2"/>
    <w:rPr>
      <w:rFonts w:ascii="Arial" w:eastAsia="宋体" w:hAnsi="Arial" w:cs="Arial"/>
      <w:vanish/>
      <w:kern w:val="0"/>
      <w:sz w:val="16"/>
      <w:szCs w:val="16"/>
    </w:rPr>
  </w:style>
  <w:style w:type="paragraph" w:customStyle="1" w:styleId="active">
    <w:name w:val="active"/>
    <w:basedOn w:val="a"/>
    <w:rsid w:val="002855B2"/>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2855B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447677">
      <w:bodyDiv w:val="1"/>
      <w:marLeft w:val="0"/>
      <w:marRight w:val="0"/>
      <w:marTop w:val="0"/>
      <w:marBottom w:val="0"/>
      <w:divBdr>
        <w:top w:val="none" w:sz="0" w:space="0" w:color="auto"/>
        <w:left w:val="none" w:sz="0" w:space="0" w:color="auto"/>
        <w:bottom w:val="none" w:sz="0" w:space="0" w:color="auto"/>
        <w:right w:val="none" w:sz="0" w:space="0" w:color="auto"/>
      </w:divBdr>
      <w:divsChild>
        <w:div w:id="1705860970">
          <w:marLeft w:val="0"/>
          <w:marRight w:val="0"/>
          <w:marTop w:val="0"/>
          <w:marBottom w:val="0"/>
          <w:divBdr>
            <w:top w:val="none" w:sz="0" w:space="0" w:color="auto"/>
            <w:left w:val="none" w:sz="0" w:space="0" w:color="auto"/>
            <w:bottom w:val="none" w:sz="0" w:space="0" w:color="auto"/>
            <w:right w:val="none" w:sz="0" w:space="0" w:color="auto"/>
          </w:divBdr>
          <w:divsChild>
            <w:div w:id="738207469">
              <w:marLeft w:val="0"/>
              <w:marRight w:val="0"/>
              <w:marTop w:val="0"/>
              <w:marBottom w:val="0"/>
              <w:divBdr>
                <w:top w:val="none" w:sz="0" w:space="0" w:color="auto"/>
                <w:left w:val="none" w:sz="0" w:space="0" w:color="auto"/>
                <w:bottom w:val="none" w:sz="0" w:space="0" w:color="auto"/>
                <w:right w:val="none" w:sz="0" w:space="0" w:color="auto"/>
              </w:divBdr>
              <w:divsChild>
                <w:div w:id="1749570627">
                  <w:marLeft w:val="0"/>
                  <w:marRight w:val="0"/>
                  <w:marTop w:val="0"/>
                  <w:marBottom w:val="0"/>
                  <w:divBdr>
                    <w:top w:val="none" w:sz="0" w:space="0" w:color="auto"/>
                    <w:left w:val="none" w:sz="0" w:space="0" w:color="auto"/>
                    <w:bottom w:val="none" w:sz="0" w:space="0" w:color="auto"/>
                    <w:right w:val="none" w:sz="0" w:space="0" w:color="auto"/>
                  </w:divBdr>
                  <w:divsChild>
                    <w:div w:id="400979242">
                      <w:marLeft w:val="0"/>
                      <w:marRight w:val="0"/>
                      <w:marTop w:val="0"/>
                      <w:marBottom w:val="0"/>
                      <w:divBdr>
                        <w:top w:val="none" w:sz="0" w:space="0" w:color="auto"/>
                        <w:left w:val="none" w:sz="0" w:space="0" w:color="auto"/>
                        <w:bottom w:val="none" w:sz="0" w:space="0" w:color="auto"/>
                        <w:right w:val="none" w:sz="0" w:space="0" w:color="auto"/>
                      </w:divBdr>
                      <w:divsChild>
                        <w:div w:id="10881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56404">
                  <w:marLeft w:val="0"/>
                  <w:marRight w:val="0"/>
                  <w:marTop w:val="0"/>
                  <w:marBottom w:val="0"/>
                  <w:divBdr>
                    <w:top w:val="none" w:sz="0" w:space="0" w:color="auto"/>
                    <w:left w:val="none" w:sz="0" w:space="0" w:color="auto"/>
                    <w:bottom w:val="none" w:sz="0" w:space="0" w:color="auto"/>
                    <w:right w:val="none" w:sz="0" w:space="0" w:color="auto"/>
                  </w:divBdr>
                  <w:divsChild>
                    <w:div w:id="811630260">
                      <w:marLeft w:val="0"/>
                      <w:marRight w:val="0"/>
                      <w:marTop w:val="0"/>
                      <w:marBottom w:val="0"/>
                      <w:divBdr>
                        <w:top w:val="none" w:sz="0" w:space="0" w:color="auto"/>
                        <w:left w:val="none" w:sz="0" w:space="0" w:color="auto"/>
                        <w:bottom w:val="none" w:sz="0" w:space="0" w:color="auto"/>
                        <w:right w:val="none" w:sz="0" w:space="0" w:color="auto"/>
                      </w:divBdr>
                      <w:divsChild>
                        <w:div w:id="667295594">
                          <w:marLeft w:val="0"/>
                          <w:marRight w:val="0"/>
                          <w:marTop w:val="0"/>
                          <w:marBottom w:val="0"/>
                          <w:divBdr>
                            <w:top w:val="none" w:sz="0" w:space="0" w:color="auto"/>
                            <w:left w:val="none" w:sz="0" w:space="0" w:color="auto"/>
                            <w:bottom w:val="none" w:sz="0" w:space="0" w:color="auto"/>
                            <w:right w:val="none" w:sz="0" w:space="0" w:color="auto"/>
                          </w:divBdr>
                        </w:div>
                        <w:div w:id="9259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71467">
                  <w:marLeft w:val="0"/>
                  <w:marRight w:val="0"/>
                  <w:marTop w:val="0"/>
                  <w:marBottom w:val="0"/>
                  <w:divBdr>
                    <w:top w:val="none" w:sz="0" w:space="0" w:color="auto"/>
                    <w:left w:val="none" w:sz="0" w:space="0" w:color="auto"/>
                    <w:bottom w:val="none" w:sz="0" w:space="0" w:color="auto"/>
                    <w:right w:val="none" w:sz="0" w:space="0" w:color="auto"/>
                  </w:divBdr>
                  <w:divsChild>
                    <w:div w:id="1350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91910">
          <w:marLeft w:val="0"/>
          <w:marRight w:val="0"/>
          <w:marTop w:val="0"/>
          <w:marBottom w:val="0"/>
          <w:divBdr>
            <w:top w:val="none" w:sz="0" w:space="0" w:color="auto"/>
            <w:left w:val="none" w:sz="0" w:space="0" w:color="auto"/>
            <w:bottom w:val="none" w:sz="0" w:space="0" w:color="auto"/>
            <w:right w:val="none" w:sz="0" w:space="0" w:color="auto"/>
          </w:divBdr>
        </w:div>
        <w:div w:id="407462870">
          <w:marLeft w:val="0"/>
          <w:marRight w:val="0"/>
          <w:marTop w:val="0"/>
          <w:marBottom w:val="0"/>
          <w:divBdr>
            <w:top w:val="none" w:sz="0" w:space="0" w:color="auto"/>
            <w:left w:val="none" w:sz="0" w:space="0" w:color="auto"/>
            <w:bottom w:val="none" w:sz="0" w:space="0" w:color="auto"/>
            <w:right w:val="none" w:sz="0" w:space="0" w:color="auto"/>
          </w:divBdr>
          <w:divsChild>
            <w:div w:id="1962496116">
              <w:marLeft w:val="0"/>
              <w:marRight w:val="0"/>
              <w:marTop w:val="0"/>
              <w:marBottom w:val="0"/>
              <w:divBdr>
                <w:top w:val="none" w:sz="0" w:space="0" w:color="auto"/>
                <w:left w:val="none" w:sz="0" w:space="0" w:color="auto"/>
                <w:bottom w:val="none" w:sz="0" w:space="0" w:color="auto"/>
                <w:right w:val="none" w:sz="0" w:space="0" w:color="auto"/>
              </w:divBdr>
              <w:divsChild>
                <w:div w:id="1055281284">
                  <w:marLeft w:val="0"/>
                  <w:marRight w:val="0"/>
                  <w:marTop w:val="0"/>
                  <w:marBottom w:val="0"/>
                  <w:divBdr>
                    <w:top w:val="none" w:sz="0" w:space="0" w:color="auto"/>
                    <w:left w:val="none" w:sz="0" w:space="0" w:color="auto"/>
                    <w:bottom w:val="none" w:sz="0" w:space="0" w:color="auto"/>
                    <w:right w:val="none" w:sz="0" w:space="0" w:color="auto"/>
                  </w:divBdr>
                  <w:divsChild>
                    <w:div w:id="1990598500">
                      <w:marLeft w:val="0"/>
                      <w:marRight w:val="0"/>
                      <w:marTop w:val="0"/>
                      <w:marBottom w:val="0"/>
                      <w:divBdr>
                        <w:top w:val="none" w:sz="0" w:space="0" w:color="auto"/>
                        <w:left w:val="none" w:sz="0" w:space="0" w:color="auto"/>
                        <w:bottom w:val="double" w:sz="2" w:space="8" w:color="0E74FF"/>
                        <w:right w:val="none" w:sz="0" w:space="0" w:color="auto"/>
                      </w:divBdr>
                    </w:div>
                    <w:div w:id="251134531">
                      <w:marLeft w:val="0"/>
                      <w:marRight w:val="0"/>
                      <w:marTop w:val="0"/>
                      <w:marBottom w:val="0"/>
                      <w:divBdr>
                        <w:top w:val="none" w:sz="0" w:space="0" w:color="auto"/>
                        <w:left w:val="none" w:sz="0" w:space="0" w:color="auto"/>
                        <w:bottom w:val="none" w:sz="0" w:space="0" w:color="auto"/>
                        <w:right w:val="none" w:sz="0" w:space="0" w:color="auto"/>
                      </w:divBdr>
                      <w:divsChild>
                        <w:div w:id="1065294939">
                          <w:marLeft w:val="0"/>
                          <w:marRight w:val="0"/>
                          <w:marTop w:val="0"/>
                          <w:marBottom w:val="0"/>
                          <w:divBdr>
                            <w:top w:val="none" w:sz="0" w:space="0" w:color="auto"/>
                            <w:left w:val="none" w:sz="0" w:space="0" w:color="auto"/>
                            <w:bottom w:val="single" w:sz="6" w:space="11" w:color="D7D7D7"/>
                            <w:right w:val="none" w:sz="0" w:space="0" w:color="auto"/>
                          </w:divBdr>
                        </w:div>
                        <w:div w:id="250507831">
                          <w:marLeft w:val="0"/>
                          <w:marRight w:val="0"/>
                          <w:marTop w:val="0"/>
                          <w:marBottom w:val="0"/>
                          <w:divBdr>
                            <w:top w:val="none" w:sz="0" w:space="0" w:color="auto"/>
                            <w:left w:val="none" w:sz="0" w:space="0" w:color="auto"/>
                            <w:bottom w:val="none" w:sz="0" w:space="0" w:color="auto"/>
                            <w:right w:val="none" w:sz="0" w:space="0" w:color="auto"/>
                          </w:divBdr>
                        </w:div>
                        <w:div w:id="50390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5137">
          <w:marLeft w:val="0"/>
          <w:marRight w:val="0"/>
          <w:marTop w:val="0"/>
          <w:marBottom w:val="0"/>
          <w:divBdr>
            <w:top w:val="none" w:sz="0" w:space="0" w:color="auto"/>
            <w:left w:val="none" w:sz="0" w:space="0" w:color="auto"/>
            <w:bottom w:val="none" w:sz="0" w:space="0" w:color="auto"/>
            <w:right w:val="none" w:sz="0" w:space="0" w:color="auto"/>
          </w:divBdr>
          <w:divsChild>
            <w:div w:id="60059012">
              <w:marLeft w:val="0"/>
              <w:marRight w:val="0"/>
              <w:marTop w:val="0"/>
              <w:marBottom w:val="0"/>
              <w:divBdr>
                <w:top w:val="none" w:sz="0" w:space="0" w:color="auto"/>
                <w:left w:val="none" w:sz="0" w:space="0" w:color="auto"/>
                <w:bottom w:val="none" w:sz="0" w:space="0" w:color="auto"/>
                <w:right w:val="none" w:sz="0" w:space="0" w:color="auto"/>
              </w:divBdr>
              <w:divsChild>
                <w:div w:id="1707176347">
                  <w:marLeft w:val="0"/>
                  <w:marRight w:val="0"/>
                  <w:marTop w:val="0"/>
                  <w:marBottom w:val="0"/>
                  <w:divBdr>
                    <w:top w:val="none" w:sz="0" w:space="0" w:color="auto"/>
                    <w:left w:val="none" w:sz="0" w:space="0" w:color="auto"/>
                    <w:bottom w:val="none" w:sz="0" w:space="0" w:color="auto"/>
                    <w:right w:val="none" w:sz="0" w:space="0" w:color="auto"/>
                  </w:divBdr>
                  <w:divsChild>
                    <w:div w:id="815727321">
                      <w:marLeft w:val="0"/>
                      <w:marRight w:val="0"/>
                      <w:marTop w:val="0"/>
                      <w:marBottom w:val="0"/>
                      <w:divBdr>
                        <w:top w:val="none" w:sz="0" w:space="0" w:color="auto"/>
                        <w:left w:val="none" w:sz="0" w:space="0" w:color="auto"/>
                        <w:bottom w:val="none" w:sz="0" w:space="0" w:color="auto"/>
                        <w:right w:val="none" w:sz="0" w:space="0" w:color="auto"/>
                      </w:divBdr>
                    </w:div>
                    <w:div w:id="123312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812</Words>
  <Characters>4633</Characters>
  <Application>Microsoft Office Word</Application>
  <DocSecurity>0</DocSecurity>
  <Lines>38</Lines>
  <Paragraphs>10</Paragraphs>
  <ScaleCrop>false</ScaleCrop>
  <Company>微软中国</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洋聪 韦</dc:creator>
  <cp:keywords/>
  <dc:description/>
  <cp:lastModifiedBy>洋聪 韦</cp:lastModifiedBy>
  <cp:revision>2</cp:revision>
  <dcterms:created xsi:type="dcterms:W3CDTF">2022-03-08T03:47:00Z</dcterms:created>
  <dcterms:modified xsi:type="dcterms:W3CDTF">2022-03-08T03:48:00Z</dcterms:modified>
</cp:coreProperties>
</file>