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4F23A"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2010年第96号</w:t>
      </w:r>
    </w:p>
    <w:p w14:paraId="5FED8431"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方正小标宋简体" w:eastAsia="方正小标宋简体" w:hAnsi="宋体" w:cs="宋体" w:hint="eastAsia"/>
          <w:color w:val="000000"/>
          <w:kern w:val="0"/>
          <w:sz w:val="36"/>
          <w:szCs w:val="36"/>
        </w:rPr>
        <w:t>关于批准对承德国光苹果、浮宫杨梅、</w:t>
      </w:r>
    </w:p>
    <w:p w14:paraId="35F54602"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方正小标宋简体" w:eastAsia="方正小标宋简体" w:hAnsi="宋体" w:cs="宋体" w:hint="eastAsia"/>
          <w:color w:val="000000"/>
          <w:kern w:val="0"/>
          <w:sz w:val="36"/>
          <w:szCs w:val="36"/>
        </w:rPr>
        <w:t>清化粉、怀集茶</w:t>
      </w:r>
      <w:proofErr w:type="gramStart"/>
      <w:r w:rsidRPr="00DA5456">
        <w:rPr>
          <w:rFonts w:ascii="方正小标宋简体" w:eastAsia="方正小标宋简体" w:hAnsi="宋体" w:cs="宋体" w:hint="eastAsia"/>
          <w:color w:val="000000"/>
          <w:kern w:val="0"/>
          <w:sz w:val="36"/>
          <w:szCs w:val="36"/>
        </w:rPr>
        <w:t>秆</w:t>
      </w:r>
      <w:proofErr w:type="gramEnd"/>
      <w:r w:rsidRPr="00DA5456">
        <w:rPr>
          <w:rFonts w:ascii="方正小标宋简体" w:eastAsia="方正小标宋简体" w:hAnsi="宋体" w:cs="宋体" w:hint="eastAsia"/>
          <w:color w:val="000000"/>
          <w:kern w:val="0"/>
          <w:sz w:val="36"/>
          <w:szCs w:val="36"/>
        </w:rPr>
        <w:t>竹、蜀锦实施</w:t>
      </w:r>
    </w:p>
    <w:p w14:paraId="1D8B9E62"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方正小标宋简体" w:eastAsia="方正小标宋简体" w:hAnsi="宋体" w:cs="宋体" w:hint="eastAsia"/>
          <w:color w:val="000000"/>
          <w:kern w:val="0"/>
          <w:sz w:val="36"/>
          <w:szCs w:val="36"/>
        </w:rPr>
        <w:t>地理标志产品保护的公告</w:t>
      </w:r>
    </w:p>
    <w:p w14:paraId="1047DF69"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根据《地理标志产品保护规定》，国家质检总局组织了对承德国光苹果、浮宫杨梅、清化粉、怀集茶</w:t>
      </w:r>
      <w:proofErr w:type="gramStart"/>
      <w:r w:rsidRPr="00DA5456">
        <w:rPr>
          <w:rFonts w:ascii="方正仿宋简体" w:eastAsia="方正仿宋简体" w:hAnsi="宋体" w:cs="宋体" w:hint="eastAsia"/>
          <w:color w:val="000000"/>
          <w:kern w:val="0"/>
          <w:sz w:val="28"/>
          <w:szCs w:val="28"/>
        </w:rPr>
        <w:t>秆</w:t>
      </w:r>
      <w:proofErr w:type="gramEnd"/>
      <w:r w:rsidRPr="00DA5456">
        <w:rPr>
          <w:rFonts w:ascii="方正仿宋简体" w:eastAsia="方正仿宋简体" w:hAnsi="宋体" w:cs="宋体" w:hint="eastAsia"/>
          <w:color w:val="000000"/>
          <w:kern w:val="0"/>
          <w:sz w:val="28"/>
          <w:szCs w:val="28"/>
        </w:rPr>
        <w:t>竹、蜀锦地理标志产品保护申请的审查。经审查合格，</w:t>
      </w:r>
      <w:proofErr w:type="gramStart"/>
      <w:r w:rsidRPr="00DA5456">
        <w:rPr>
          <w:rFonts w:ascii="方正仿宋简体" w:eastAsia="方正仿宋简体" w:hAnsi="宋体" w:cs="宋体" w:hint="eastAsia"/>
          <w:color w:val="000000"/>
          <w:kern w:val="0"/>
          <w:sz w:val="28"/>
          <w:szCs w:val="28"/>
        </w:rPr>
        <w:t>现批准</w:t>
      </w:r>
      <w:proofErr w:type="gramEnd"/>
      <w:r w:rsidRPr="00DA5456">
        <w:rPr>
          <w:rFonts w:ascii="方正仿宋简体" w:eastAsia="方正仿宋简体" w:hAnsi="宋体" w:cs="宋体" w:hint="eastAsia"/>
          <w:color w:val="000000"/>
          <w:kern w:val="0"/>
          <w:sz w:val="28"/>
          <w:szCs w:val="28"/>
        </w:rPr>
        <w:t>自即日起对承德国光苹果、浮宫杨梅、清化粉、怀集茶</w:t>
      </w:r>
      <w:proofErr w:type="gramStart"/>
      <w:r w:rsidRPr="00DA5456">
        <w:rPr>
          <w:rFonts w:ascii="方正仿宋简体" w:eastAsia="方正仿宋简体" w:hAnsi="宋体" w:cs="宋体" w:hint="eastAsia"/>
          <w:color w:val="000000"/>
          <w:kern w:val="0"/>
          <w:sz w:val="28"/>
          <w:szCs w:val="28"/>
        </w:rPr>
        <w:t>秆</w:t>
      </w:r>
      <w:proofErr w:type="gramEnd"/>
      <w:r w:rsidRPr="00DA5456">
        <w:rPr>
          <w:rFonts w:ascii="方正仿宋简体" w:eastAsia="方正仿宋简体" w:hAnsi="宋体" w:cs="宋体" w:hint="eastAsia"/>
          <w:color w:val="000000"/>
          <w:kern w:val="0"/>
          <w:sz w:val="28"/>
          <w:szCs w:val="28"/>
        </w:rPr>
        <w:t>竹、蜀锦实施地理标志产品保护。</w:t>
      </w:r>
    </w:p>
    <w:p w14:paraId="30526F66"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一、承德国光苹果</w:t>
      </w:r>
    </w:p>
    <w:p w14:paraId="658874FE"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（一）保护范围。</w:t>
      </w:r>
    </w:p>
    <w:p w14:paraId="3EFD256A"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承德国光苹果地理标志产品保护范围为河北省承德县东小白旗乡、安匠乡、刘杖子乡、新杖子乡、上板城镇、孟家院乡、下板城镇、八家乡、大营子乡、满杖子乡、上谷乡、甲山镇、石灰窑乡、</w:t>
      </w:r>
      <w:proofErr w:type="gramStart"/>
      <w:r w:rsidRPr="00DA5456">
        <w:rPr>
          <w:rFonts w:ascii="方正仿宋简体" w:eastAsia="方正仿宋简体" w:hAnsi="宋体" w:cs="宋体" w:hint="eastAsia"/>
          <w:color w:val="000000"/>
          <w:kern w:val="0"/>
          <w:sz w:val="28"/>
          <w:szCs w:val="28"/>
        </w:rPr>
        <w:t>六沟镇</w:t>
      </w:r>
      <w:proofErr w:type="gramEnd"/>
      <w:r w:rsidRPr="00DA5456">
        <w:rPr>
          <w:rFonts w:ascii="方正仿宋简体" w:eastAsia="方正仿宋简体" w:hAnsi="宋体" w:cs="宋体" w:hint="eastAsia"/>
          <w:color w:val="000000"/>
          <w:kern w:val="0"/>
          <w:sz w:val="28"/>
          <w:szCs w:val="28"/>
        </w:rPr>
        <w:t>、三沟镇、仓子乡、五道河乡、岔沟乡、</w:t>
      </w:r>
      <w:proofErr w:type="gramStart"/>
      <w:r w:rsidRPr="00DA5456">
        <w:rPr>
          <w:rFonts w:ascii="方正仿宋简体" w:eastAsia="方正仿宋简体" w:hAnsi="宋体" w:cs="宋体" w:hint="eastAsia"/>
          <w:color w:val="000000"/>
          <w:kern w:val="0"/>
          <w:sz w:val="28"/>
          <w:szCs w:val="28"/>
        </w:rPr>
        <w:t>高寺台镇</w:t>
      </w:r>
      <w:proofErr w:type="gramEnd"/>
      <w:r w:rsidRPr="00DA5456">
        <w:rPr>
          <w:rFonts w:ascii="方正仿宋简体" w:eastAsia="方正仿宋简体" w:hAnsi="宋体" w:cs="宋体" w:hint="eastAsia"/>
          <w:color w:val="000000"/>
          <w:kern w:val="0"/>
          <w:sz w:val="28"/>
          <w:szCs w:val="28"/>
        </w:rPr>
        <w:t>、头沟镇、</w:t>
      </w:r>
      <w:proofErr w:type="gramStart"/>
      <w:r w:rsidRPr="00DA5456">
        <w:rPr>
          <w:rFonts w:ascii="方正仿宋简体" w:eastAsia="方正仿宋简体" w:hAnsi="宋体" w:cs="宋体" w:hint="eastAsia"/>
          <w:color w:val="000000"/>
          <w:kern w:val="0"/>
          <w:sz w:val="28"/>
          <w:szCs w:val="28"/>
        </w:rPr>
        <w:t>岗子乡</w:t>
      </w:r>
      <w:proofErr w:type="gramEnd"/>
      <w:r w:rsidRPr="00DA5456">
        <w:rPr>
          <w:rFonts w:ascii="方正仿宋简体" w:eastAsia="方正仿宋简体" w:hAnsi="宋体" w:cs="宋体" w:hint="eastAsia"/>
          <w:color w:val="000000"/>
          <w:kern w:val="0"/>
          <w:sz w:val="28"/>
          <w:szCs w:val="28"/>
        </w:rPr>
        <w:t>等21个乡镇现辖行政区域。</w:t>
      </w:r>
    </w:p>
    <w:p w14:paraId="109137FD"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（二）专用标志使用。</w:t>
      </w:r>
    </w:p>
    <w:p w14:paraId="2E1DAEA4"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承德国光苹果地理标志产品保护范围内的生产者，可向河北省承德县质量技术监督局提出使用</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地理标志产品专用标志</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的申</w:t>
      </w:r>
      <w:r w:rsidRPr="00DA5456">
        <w:rPr>
          <w:rFonts w:ascii="方正仿宋简体" w:eastAsia="方正仿宋简体" w:hAnsi="宋体" w:cs="宋体" w:hint="eastAsia"/>
          <w:color w:val="000000"/>
          <w:kern w:val="0"/>
          <w:sz w:val="28"/>
          <w:szCs w:val="28"/>
        </w:rPr>
        <w:lastRenderedPageBreak/>
        <w:t>请，经河北省质量技术监督局审核，由国家质检总局公告批准。承德国光苹果的法定检测机构由河北省质量技术监督局负责指定。</w:t>
      </w:r>
    </w:p>
    <w:p w14:paraId="43C1993A"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（三）质量技术要求（见附件1）。</w:t>
      </w:r>
    </w:p>
    <w:p w14:paraId="75202321"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二、浮宫杨梅</w:t>
      </w:r>
    </w:p>
    <w:p w14:paraId="6CF099C1"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（一）保护范围。</w:t>
      </w:r>
    </w:p>
    <w:p w14:paraId="65476930"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浮宫杨梅地理标志产品保护范围为福建省龙海市浮宫镇、港尾镇、白水镇、东园镇、东</w:t>
      </w:r>
      <w:proofErr w:type="gramStart"/>
      <w:r w:rsidRPr="00DA5456">
        <w:rPr>
          <w:rFonts w:ascii="方正仿宋简体" w:eastAsia="方正仿宋简体" w:hAnsi="宋体" w:cs="宋体" w:hint="eastAsia"/>
          <w:color w:val="000000"/>
          <w:kern w:val="0"/>
          <w:sz w:val="28"/>
          <w:szCs w:val="28"/>
        </w:rPr>
        <w:t>泗</w:t>
      </w:r>
      <w:proofErr w:type="gramEnd"/>
      <w:r w:rsidRPr="00DA5456">
        <w:rPr>
          <w:rFonts w:ascii="方正仿宋简体" w:eastAsia="方正仿宋简体" w:hAnsi="宋体" w:cs="宋体" w:hint="eastAsia"/>
          <w:color w:val="000000"/>
          <w:kern w:val="0"/>
          <w:sz w:val="28"/>
          <w:szCs w:val="28"/>
        </w:rPr>
        <w:t>乡、海澄镇、榜山镇等7个乡镇现辖行政区域。</w:t>
      </w:r>
    </w:p>
    <w:p w14:paraId="7F9B3BD0"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（二）专用标志使用。</w:t>
      </w:r>
    </w:p>
    <w:p w14:paraId="0152918E"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浮宫杨梅地理标志产品保护范围内的生产者，可向福建省龙海市质量技术监督局提出使用</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地理标志产品专用标志</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的申请，经福建省质量技术监督局审核，由国家质检总局公告批准。浮宫杨梅的法定检测机构由福建省质量技术监督局负责指定。</w:t>
      </w:r>
    </w:p>
    <w:p w14:paraId="57A692C8"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（三）质量技术要求（见附件2）。</w:t>
      </w:r>
    </w:p>
    <w:p w14:paraId="2C59E437"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三、清化粉</w:t>
      </w:r>
    </w:p>
    <w:p w14:paraId="0F94E3F5"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（一）保护范围。</w:t>
      </w:r>
    </w:p>
    <w:p w14:paraId="5DF9D68A"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lastRenderedPageBreak/>
        <w:t>清化粉地理标志产品保护范围为广东省始兴县</w:t>
      </w:r>
      <w:proofErr w:type="gramStart"/>
      <w:r w:rsidRPr="00DA5456">
        <w:rPr>
          <w:rFonts w:ascii="方正仿宋简体" w:eastAsia="方正仿宋简体" w:hAnsi="宋体" w:cs="宋体" w:hint="eastAsia"/>
          <w:color w:val="000000"/>
          <w:kern w:val="0"/>
          <w:sz w:val="28"/>
          <w:szCs w:val="28"/>
        </w:rPr>
        <w:t>隘</w:t>
      </w:r>
      <w:proofErr w:type="gramEnd"/>
      <w:r w:rsidRPr="00DA5456">
        <w:rPr>
          <w:rFonts w:ascii="方正仿宋简体" w:eastAsia="方正仿宋简体" w:hAnsi="宋体" w:cs="宋体" w:hint="eastAsia"/>
          <w:color w:val="000000"/>
          <w:kern w:val="0"/>
          <w:sz w:val="28"/>
          <w:szCs w:val="28"/>
        </w:rPr>
        <w:t>子镇、司前镇等2个镇现辖行政区域。</w:t>
      </w:r>
    </w:p>
    <w:p w14:paraId="54A8503C"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（二）专用标志使用。</w:t>
      </w:r>
    </w:p>
    <w:p w14:paraId="581B0169"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清化粉地理标志产品保护范围内的生产者，可向广东省始兴县质量技术监督局提出使用</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地理标志产品专用标志</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的申请，经广东省质量技术监督局审核，由国家质检总局公告批准。清化粉的法定检测机构由广东省质量技术监督局负责指定。</w:t>
      </w:r>
    </w:p>
    <w:p w14:paraId="1F11FD67"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（三）质量技术要求（见附件3）。</w:t>
      </w:r>
    </w:p>
    <w:p w14:paraId="10330D3F"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四、怀集茶</w:t>
      </w:r>
      <w:proofErr w:type="gramStart"/>
      <w:r w:rsidRPr="00DA5456">
        <w:rPr>
          <w:rFonts w:ascii="方正仿宋简体" w:eastAsia="方正仿宋简体" w:hAnsi="宋体" w:cs="宋体" w:hint="eastAsia"/>
          <w:b/>
          <w:bCs/>
          <w:color w:val="000000"/>
          <w:kern w:val="0"/>
          <w:sz w:val="28"/>
          <w:szCs w:val="28"/>
        </w:rPr>
        <w:t>秆</w:t>
      </w:r>
      <w:proofErr w:type="gramEnd"/>
      <w:r w:rsidRPr="00DA5456">
        <w:rPr>
          <w:rFonts w:ascii="方正仿宋简体" w:eastAsia="方正仿宋简体" w:hAnsi="宋体" w:cs="宋体" w:hint="eastAsia"/>
          <w:b/>
          <w:bCs/>
          <w:color w:val="000000"/>
          <w:kern w:val="0"/>
          <w:sz w:val="28"/>
          <w:szCs w:val="28"/>
        </w:rPr>
        <w:t>竹</w:t>
      </w:r>
    </w:p>
    <w:p w14:paraId="118FDF8A"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（一）保护范围。</w:t>
      </w:r>
    </w:p>
    <w:p w14:paraId="577F66B5"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怀集茶</w:t>
      </w:r>
      <w:proofErr w:type="gramStart"/>
      <w:r w:rsidRPr="00DA5456">
        <w:rPr>
          <w:rFonts w:ascii="方正仿宋简体" w:eastAsia="方正仿宋简体" w:hAnsi="宋体" w:cs="宋体" w:hint="eastAsia"/>
          <w:color w:val="000000"/>
          <w:kern w:val="0"/>
          <w:sz w:val="28"/>
          <w:szCs w:val="28"/>
        </w:rPr>
        <w:t>秆</w:t>
      </w:r>
      <w:proofErr w:type="gramEnd"/>
      <w:r w:rsidRPr="00DA5456">
        <w:rPr>
          <w:rFonts w:ascii="方正仿宋简体" w:eastAsia="方正仿宋简体" w:hAnsi="宋体" w:cs="宋体" w:hint="eastAsia"/>
          <w:color w:val="000000"/>
          <w:kern w:val="0"/>
          <w:sz w:val="28"/>
          <w:szCs w:val="28"/>
        </w:rPr>
        <w:t>竹地理标志产品保护范围为广东省怀集县现辖行政区域。</w:t>
      </w:r>
    </w:p>
    <w:p w14:paraId="4D9402B9"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（二）专用标志使用。</w:t>
      </w:r>
    </w:p>
    <w:p w14:paraId="42394C4C"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怀集茶</w:t>
      </w:r>
      <w:proofErr w:type="gramStart"/>
      <w:r w:rsidRPr="00DA5456">
        <w:rPr>
          <w:rFonts w:ascii="方正仿宋简体" w:eastAsia="方正仿宋简体" w:hAnsi="宋体" w:cs="宋体" w:hint="eastAsia"/>
          <w:color w:val="000000"/>
          <w:kern w:val="0"/>
          <w:sz w:val="28"/>
          <w:szCs w:val="28"/>
        </w:rPr>
        <w:t>秆</w:t>
      </w:r>
      <w:proofErr w:type="gramEnd"/>
      <w:r w:rsidRPr="00DA5456">
        <w:rPr>
          <w:rFonts w:ascii="方正仿宋简体" w:eastAsia="方正仿宋简体" w:hAnsi="宋体" w:cs="宋体" w:hint="eastAsia"/>
          <w:color w:val="000000"/>
          <w:kern w:val="0"/>
          <w:sz w:val="28"/>
          <w:szCs w:val="28"/>
        </w:rPr>
        <w:t>竹地理标志产品保护范围内的生产者，可向广东省怀集县质量技术监督局提出使用</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地理标志产品专用标志</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的申请，经广东省质量技术监督局审核，由国家质检总局公告批准。怀集茶</w:t>
      </w:r>
      <w:proofErr w:type="gramStart"/>
      <w:r w:rsidRPr="00DA5456">
        <w:rPr>
          <w:rFonts w:ascii="方正仿宋简体" w:eastAsia="方正仿宋简体" w:hAnsi="宋体" w:cs="宋体" w:hint="eastAsia"/>
          <w:color w:val="000000"/>
          <w:kern w:val="0"/>
          <w:sz w:val="28"/>
          <w:szCs w:val="28"/>
        </w:rPr>
        <w:t>秆</w:t>
      </w:r>
      <w:proofErr w:type="gramEnd"/>
      <w:r w:rsidRPr="00DA5456">
        <w:rPr>
          <w:rFonts w:ascii="方正仿宋简体" w:eastAsia="方正仿宋简体" w:hAnsi="宋体" w:cs="宋体" w:hint="eastAsia"/>
          <w:color w:val="000000"/>
          <w:kern w:val="0"/>
          <w:sz w:val="28"/>
          <w:szCs w:val="28"/>
        </w:rPr>
        <w:t>竹的法定检测机构由广东省质量技术监督局负责指定。</w:t>
      </w:r>
    </w:p>
    <w:p w14:paraId="2B30D853"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（三）质量技术要求（见附件4）。</w:t>
      </w:r>
    </w:p>
    <w:p w14:paraId="0BE7C464"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lastRenderedPageBreak/>
        <w:t>五、蜀锦</w:t>
      </w:r>
    </w:p>
    <w:p w14:paraId="5565FACE"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（一）保护范围。</w:t>
      </w:r>
    </w:p>
    <w:p w14:paraId="44539FCE"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蜀锦地理标志产品保护范围为四川省成都市青羊区、金牛区、双流县等3个区县现辖行政区域。</w:t>
      </w:r>
    </w:p>
    <w:p w14:paraId="57267C0C"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（二）专用标志使用。</w:t>
      </w:r>
    </w:p>
    <w:p w14:paraId="7A71CCDF"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蜀锦地理标志产品保护范围内的生产者，可向四川省成都市质量技术监督局提出使用</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地理标志产品专用标志</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的申请，经四川省质量技术监督局审核，由国家质检总局公告批准。蜀锦的法定检测机构由四川省质量技术监督局负责指定。</w:t>
      </w:r>
    </w:p>
    <w:p w14:paraId="7ACD7228"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（三）质量技术要求（见附件5）。</w:t>
      </w:r>
    </w:p>
    <w:p w14:paraId="36A15F25"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自本公告发布之日起，各地质检部门开始对承德国光苹果、浮宫杨梅、清化粉、怀集茶</w:t>
      </w:r>
      <w:proofErr w:type="gramStart"/>
      <w:r w:rsidRPr="00DA5456">
        <w:rPr>
          <w:rFonts w:ascii="方正仿宋简体" w:eastAsia="方正仿宋简体" w:hAnsi="宋体" w:cs="宋体" w:hint="eastAsia"/>
          <w:color w:val="000000"/>
          <w:kern w:val="0"/>
          <w:sz w:val="28"/>
          <w:szCs w:val="28"/>
        </w:rPr>
        <w:t>秆</w:t>
      </w:r>
      <w:proofErr w:type="gramEnd"/>
      <w:r w:rsidRPr="00DA5456">
        <w:rPr>
          <w:rFonts w:ascii="方正仿宋简体" w:eastAsia="方正仿宋简体" w:hAnsi="宋体" w:cs="宋体" w:hint="eastAsia"/>
          <w:color w:val="000000"/>
          <w:kern w:val="0"/>
          <w:sz w:val="28"/>
          <w:szCs w:val="28"/>
        </w:rPr>
        <w:t>竹、蜀锦实施地理标志产品保护措施。</w:t>
      </w:r>
    </w:p>
    <w:p w14:paraId="67CBD698"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特此公告。</w:t>
      </w:r>
    </w:p>
    <w:p w14:paraId="11F4825A"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附件：</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1.</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承德国光苹果质量技术要求</w:t>
      </w:r>
    </w:p>
    <w:p w14:paraId="6C397735"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2.</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浮宫杨梅质量技术要求</w:t>
      </w:r>
    </w:p>
    <w:p w14:paraId="739F1527"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3.</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清化粉质量技术要求</w:t>
      </w:r>
    </w:p>
    <w:p w14:paraId="38FB5E66"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4.</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怀集茶</w:t>
      </w:r>
      <w:proofErr w:type="gramStart"/>
      <w:r w:rsidRPr="00DA5456">
        <w:rPr>
          <w:rFonts w:ascii="方正仿宋简体" w:eastAsia="方正仿宋简体" w:hAnsi="宋体" w:cs="宋体" w:hint="eastAsia"/>
          <w:color w:val="000000"/>
          <w:kern w:val="0"/>
          <w:sz w:val="28"/>
          <w:szCs w:val="28"/>
        </w:rPr>
        <w:t>秆竹质量</w:t>
      </w:r>
      <w:proofErr w:type="gramEnd"/>
      <w:r w:rsidRPr="00DA5456">
        <w:rPr>
          <w:rFonts w:ascii="方正仿宋简体" w:eastAsia="方正仿宋简体" w:hAnsi="宋体" w:cs="宋体" w:hint="eastAsia"/>
          <w:color w:val="000000"/>
          <w:kern w:val="0"/>
          <w:sz w:val="28"/>
          <w:szCs w:val="28"/>
        </w:rPr>
        <w:t>技术要求</w:t>
      </w:r>
    </w:p>
    <w:p w14:paraId="1E6131D1"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lastRenderedPageBreak/>
        <w:t>5.</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蜀锦质量技术要求</w:t>
      </w:r>
    </w:p>
    <w:p w14:paraId="11C0F2B3" w14:textId="77777777" w:rsidR="00DA5456" w:rsidRPr="00DA5456" w:rsidRDefault="00DA5456" w:rsidP="00DA5456">
      <w:pPr>
        <w:widowControl/>
        <w:spacing w:after="300" w:line="360" w:lineRule="atLeast"/>
        <w:ind w:firstLine="603"/>
        <w:jc w:val="righ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二</w:t>
      </w:r>
      <w:r w:rsidRPr="00DA5456">
        <w:rPr>
          <w:rFonts w:ascii="宋体" w:eastAsia="宋体" w:hAnsi="宋体" w:cs="宋体" w:hint="eastAsia"/>
          <w:color w:val="000000"/>
          <w:kern w:val="0"/>
          <w:sz w:val="28"/>
          <w:szCs w:val="28"/>
        </w:rPr>
        <w:t>〇</w:t>
      </w:r>
      <w:r w:rsidRPr="00DA5456">
        <w:rPr>
          <w:rFonts w:ascii="方正仿宋简体" w:eastAsia="方正仿宋简体" w:hAnsi="宋体" w:cs="宋体" w:hint="eastAsia"/>
          <w:color w:val="000000"/>
          <w:kern w:val="0"/>
          <w:sz w:val="28"/>
          <w:szCs w:val="28"/>
        </w:rPr>
        <w:t>一</w:t>
      </w:r>
      <w:r w:rsidRPr="00DA5456">
        <w:rPr>
          <w:rFonts w:ascii="宋体" w:eastAsia="宋体" w:hAnsi="宋体" w:cs="宋体" w:hint="eastAsia"/>
          <w:color w:val="000000"/>
          <w:kern w:val="0"/>
          <w:sz w:val="28"/>
          <w:szCs w:val="28"/>
        </w:rPr>
        <w:t>〇</w:t>
      </w:r>
      <w:r w:rsidRPr="00DA5456">
        <w:rPr>
          <w:rFonts w:ascii="方正仿宋简体" w:eastAsia="方正仿宋简体" w:hAnsi="宋体" w:cs="宋体" w:hint="eastAsia"/>
          <w:color w:val="000000"/>
          <w:kern w:val="0"/>
          <w:sz w:val="28"/>
          <w:szCs w:val="28"/>
        </w:rPr>
        <w:t>年九月三日</w:t>
      </w:r>
    </w:p>
    <w:p w14:paraId="322B735A" w14:textId="77777777" w:rsidR="00DA5456" w:rsidRPr="00DA5456" w:rsidRDefault="00DA5456" w:rsidP="00DA5456">
      <w:pPr>
        <w:widowControl/>
        <w:jc w:val="left"/>
        <w:rPr>
          <w:rFonts w:ascii="微软雅黑" w:eastAsia="微软雅黑" w:hAnsi="微软雅黑" w:cs="宋体" w:hint="eastAsia"/>
          <w:color w:val="333333"/>
          <w:kern w:val="0"/>
          <w:sz w:val="18"/>
          <w:szCs w:val="18"/>
        </w:rPr>
      </w:pPr>
      <w:r w:rsidRPr="00DA5456">
        <w:rPr>
          <w:rFonts w:ascii="方正仿宋简体" w:eastAsia="方正仿宋简体" w:hAnsi="微软雅黑" w:cs="宋体" w:hint="eastAsia"/>
          <w:color w:val="333333"/>
          <w:kern w:val="0"/>
          <w:sz w:val="28"/>
          <w:szCs w:val="28"/>
        </w:rPr>
        <w:br/>
      </w:r>
    </w:p>
    <w:p w14:paraId="47F5119F"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小标宋简体" w:eastAsia="方正小标宋简体" w:hAnsi="宋体" w:cs="宋体" w:hint="eastAsia"/>
          <w:color w:val="000000"/>
          <w:kern w:val="0"/>
          <w:sz w:val="32"/>
          <w:szCs w:val="32"/>
        </w:rPr>
        <w:t>附件1：</w:t>
      </w:r>
    </w:p>
    <w:p w14:paraId="1FB1D702"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方正小标宋简体" w:eastAsia="方正小标宋简体" w:hAnsi="宋体" w:cs="宋体" w:hint="eastAsia"/>
          <w:color w:val="000000"/>
          <w:kern w:val="0"/>
          <w:sz w:val="32"/>
          <w:szCs w:val="32"/>
        </w:rPr>
        <w:t>承德国光苹果质量技术要求</w:t>
      </w:r>
    </w:p>
    <w:p w14:paraId="04921DD4"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（一）品种。</w:t>
      </w:r>
    </w:p>
    <w:p w14:paraId="748F0708"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小国光。</w:t>
      </w:r>
    </w:p>
    <w:p w14:paraId="2E0DC6E0"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（二）立地条件。</w:t>
      </w:r>
    </w:p>
    <w:p w14:paraId="61935AB6"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保护区范围内海拔高度300m至650m，土壤类型以褐土为主，土壤质地以沙壤土为主，土壤有机质含量</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0.8以上，土壤pH值为6.5至7.5，土层厚度80cm以上。</w:t>
      </w:r>
    </w:p>
    <w:p w14:paraId="6D0BE210"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（三）栽培管理。</w:t>
      </w:r>
    </w:p>
    <w:p w14:paraId="7BEC79DE"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育苗：采用八棱海棠做砧木，从生长健壮的优良母体上采集接穗，嫁接繁殖苗木。</w:t>
      </w:r>
    </w:p>
    <w:p w14:paraId="3A0C35CE"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2.</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栽植：</w:t>
      </w:r>
    </w:p>
    <w:p w14:paraId="0178F8EE"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（1）栽植时间：栽植时间为4月上中旬。</w:t>
      </w:r>
    </w:p>
    <w:p w14:paraId="18F274D1"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lastRenderedPageBreak/>
        <w:t>（2）栽植密度：每</w:t>
      </w:r>
      <w:proofErr w:type="gramStart"/>
      <w:r w:rsidRPr="00DA5456">
        <w:rPr>
          <w:rFonts w:ascii="方正仿宋简体" w:eastAsia="方正仿宋简体" w:hAnsi="宋体" w:cs="宋体" w:hint="eastAsia"/>
          <w:color w:val="000000"/>
          <w:kern w:val="0"/>
          <w:sz w:val="28"/>
          <w:szCs w:val="28"/>
        </w:rPr>
        <w:t>公顷</w:t>
      </w:r>
      <w:r w:rsidRPr="00DA5456">
        <w:rPr>
          <w:rFonts w:ascii="宋体" w:eastAsia="宋体" w:hAnsi="宋体" w:cs="宋体" w:hint="eastAsia"/>
          <w:color w:val="000000"/>
          <w:kern w:val="0"/>
          <w:sz w:val="28"/>
          <w:szCs w:val="28"/>
        </w:rPr>
        <w:t>≤</w:t>
      </w:r>
      <w:proofErr w:type="gramEnd"/>
      <w:r w:rsidRPr="00DA5456">
        <w:rPr>
          <w:rFonts w:ascii="方正仿宋简体" w:eastAsia="方正仿宋简体" w:hAnsi="宋体" w:cs="宋体" w:hint="eastAsia"/>
          <w:color w:val="000000"/>
          <w:kern w:val="0"/>
          <w:sz w:val="28"/>
          <w:szCs w:val="28"/>
        </w:rPr>
        <w:t>840株。</w:t>
      </w:r>
    </w:p>
    <w:p w14:paraId="28782BCD"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（3）施肥：以有机肥为主，每年每</w:t>
      </w:r>
      <w:proofErr w:type="gramStart"/>
      <w:r w:rsidRPr="00DA5456">
        <w:rPr>
          <w:rFonts w:ascii="方正仿宋简体" w:eastAsia="方正仿宋简体" w:hAnsi="宋体" w:cs="宋体" w:hint="eastAsia"/>
          <w:color w:val="000000"/>
          <w:kern w:val="0"/>
          <w:sz w:val="28"/>
          <w:szCs w:val="28"/>
        </w:rPr>
        <w:t>公顷</w:t>
      </w:r>
      <w:r w:rsidRPr="00DA5456">
        <w:rPr>
          <w:rFonts w:ascii="宋体" w:eastAsia="宋体" w:hAnsi="宋体" w:cs="宋体" w:hint="eastAsia"/>
          <w:color w:val="000000"/>
          <w:kern w:val="0"/>
          <w:sz w:val="28"/>
          <w:szCs w:val="28"/>
        </w:rPr>
        <w:t>≥</w:t>
      </w:r>
      <w:proofErr w:type="gramEnd"/>
      <w:r w:rsidRPr="00DA5456">
        <w:rPr>
          <w:rFonts w:ascii="方正仿宋简体" w:eastAsia="方正仿宋简体" w:hAnsi="宋体" w:cs="宋体" w:hint="eastAsia"/>
          <w:color w:val="000000"/>
          <w:kern w:val="0"/>
          <w:sz w:val="28"/>
          <w:szCs w:val="28"/>
        </w:rPr>
        <w:t>22500kg以上。</w:t>
      </w:r>
    </w:p>
    <w:p w14:paraId="25352D74"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3.</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整形修剪：采用冬季修剪与夏季修剪相结合，确保树体通风透光，每</w:t>
      </w:r>
      <w:proofErr w:type="gramStart"/>
      <w:r w:rsidRPr="00DA5456">
        <w:rPr>
          <w:rFonts w:ascii="方正仿宋简体" w:eastAsia="方正仿宋简体" w:hAnsi="宋体" w:cs="宋体" w:hint="eastAsia"/>
          <w:color w:val="000000"/>
          <w:kern w:val="0"/>
          <w:sz w:val="28"/>
          <w:szCs w:val="28"/>
        </w:rPr>
        <w:t>公顷总枝量</w:t>
      </w:r>
      <w:proofErr w:type="gramEnd"/>
      <w:r w:rsidRPr="00DA5456">
        <w:rPr>
          <w:rFonts w:ascii="方正仿宋简体" w:eastAsia="方正仿宋简体" w:hAnsi="宋体" w:cs="宋体" w:hint="eastAsia"/>
          <w:color w:val="000000"/>
          <w:kern w:val="0"/>
          <w:sz w:val="28"/>
          <w:szCs w:val="28"/>
        </w:rPr>
        <w:t>保留在</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120万条。</w:t>
      </w:r>
    </w:p>
    <w:p w14:paraId="041D9266"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4.</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花果管理：每公顷产量</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37500kg以下。</w:t>
      </w:r>
    </w:p>
    <w:p w14:paraId="7D860750"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5.</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环境、安全要求：农药、化肥等的使用必须符合国家的相关规定，不得污染环境。</w:t>
      </w:r>
    </w:p>
    <w:p w14:paraId="19D38FB9"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（四）采收。</w:t>
      </w:r>
    </w:p>
    <w:p w14:paraId="643D6D9E"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采收时间为10月中下旬。</w:t>
      </w:r>
    </w:p>
    <w:p w14:paraId="23A33632"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（五）质量特色。</w:t>
      </w:r>
    </w:p>
    <w:p w14:paraId="4762CFF0"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感官特色：果面光滑、干净、着色鲜艳、果肉黄白色、质细而脆、果汁多、甜酸适口。</w:t>
      </w:r>
    </w:p>
    <w:p w14:paraId="34D017BC"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2.</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理化指标：可溶性固形物</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12.0，可滴定酸</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0.57，</w:t>
      </w:r>
      <w:proofErr w:type="gramStart"/>
      <w:r w:rsidRPr="00DA5456">
        <w:rPr>
          <w:rFonts w:ascii="方正仿宋简体" w:eastAsia="方正仿宋简体" w:hAnsi="宋体" w:cs="宋体" w:hint="eastAsia"/>
          <w:color w:val="000000"/>
          <w:kern w:val="0"/>
          <w:sz w:val="28"/>
          <w:szCs w:val="28"/>
        </w:rPr>
        <w:t>固酸比</w:t>
      </w:r>
      <w:proofErr w:type="gramEnd"/>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21.05，果面着色率</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80%。</w:t>
      </w:r>
    </w:p>
    <w:p w14:paraId="2E2B5034"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3.</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安全要求：产品安全指标必须达到国家对同类产品的相关规定。</w:t>
      </w:r>
    </w:p>
    <w:p w14:paraId="4EB0AA9D" w14:textId="77777777" w:rsidR="00DA5456" w:rsidRPr="00DA5456" w:rsidRDefault="00DA5456" w:rsidP="00DA5456">
      <w:pPr>
        <w:widowControl/>
        <w:jc w:val="left"/>
        <w:rPr>
          <w:rFonts w:ascii="微软雅黑" w:eastAsia="微软雅黑" w:hAnsi="微软雅黑" w:cs="宋体" w:hint="eastAsia"/>
          <w:color w:val="333333"/>
          <w:kern w:val="0"/>
          <w:sz w:val="18"/>
          <w:szCs w:val="18"/>
        </w:rPr>
      </w:pPr>
      <w:r w:rsidRPr="00DA5456">
        <w:rPr>
          <w:rFonts w:ascii="方正仿宋简体" w:eastAsia="方正仿宋简体" w:hAnsi="微软雅黑" w:cs="宋体" w:hint="eastAsia"/>
          <w:color w:val="333333"/>
          <w:kern w:val="0"/>
          <w:sz w:val="28"/>
          <w:szCs w:val="28"/>
        </w:rPr>
        <w:lastRenderedPageBreak/>
        <w:br/>
      </w:r>
    </w:p>
    <w:p w14:paraId="6A8E2D10"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小标宋简体" w:eastAsia="方正小标宋简体" w:hAnsi="宋体" w:cs="宋体" w:hint="eastAsia"/>
          <w:color w:val="000000"/>
          <w:kern w:val="0"/>
          <w:sz w:val="32"/>
          <w:szCs w:val="32"/>
        </w:rPr>
        <w:t>附件2：</w:t>
      </w:r>
    </w:p>
    <w:p w14:paraId="6B63AB75" w14:textId="77777777" w:rsidR="00DA5456" w:rsidRPr="00DA5456" w:rsidRDefault="00DA5456" w:rsidP="00DA5456">
      <w:pPr>
        <w:widowControl/>
        <w:spacing w:after="300" w:line="360" w:lineRule="atLeast"/>
        <w:ind w:firstLine="603"/>
        <w:jc w:val="center"/>
        <w:rPr>
          <w:rFonts w:ascii="宋体" w:eastAsia="宋体" w:hAnsi="宋体" w:cs="宋体" w:hint="eastAsia"/>
          <w:color w:val="5B5B5B"/>
          <w:kern w:val="0"/>
          <w:szCs w:val="21"/>
        </w:rPr>
      </w:pPr>
      <w:r w:rsidRPr="00DA5456">
        <w:rPr>
          <w:rFonts w:ascii="方正小标宋简体" w:eastAsia="方正小标宋简体" w:hAnsi="宋体" w:cs="宋体" w:hint="eastAsia"/>
          <w:color w:val="000000"/>
          <w:kern w:val="0"/>
          <w:sz w:val="32"/>
          <w:szCs w:val="32"/>
        </w:rPr>
        <w:t>浮宫杨梅质量技术要求</w:t>
      </w:r>
    </w:p>
    <w:p w14:paraId="69B58FE0"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（一）品种。</w:t>
      </w:r>
    </w:p>
    <w:p w14:paraId="755D85A0"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安海杨梅、安海变软丝杨梅、</w:t>
      </w:r>
      <w:proofErr w:type="gramStart"/>
      <w:r w:rsidRPr="00DA5456">
        <w:rPr>
          <w:rFonts w:ascii="方正仿宋简体" w:eastAsia="方正仿宋简体" w:hAnsi="宋体" w:cs="宋体" w:hint="eastAsia"/>
          <w:color w:val="000000"/>
          <w:kern w:val="0"/>
          <w:sz w:val="28"/>
          <w:szCs w:val="28"/>
        </w:rPr>
        <w:t>安海变硬丝杨梅</w:t>
      </w:r>
      <w:proofErr w:type="gramEnd"/>
      <w:r w:rsidRPr="00DA5456">
        <w:rPr>
          <w:rFonts w:ascii="方正仿宋简体" w:eastAsia="方正仿宋简体" w:hAnsi="宋体" w:cs="宋体" w:hint="eastAsia"/>
          <w:color w:val="000000"/>
          <w:kern w:val="0"/>
          <w:sz w:val="28"/>
          <w:szCs w:val="28"/>
        </w:rPr>
        <w:t>。</w:t>
      </w:r>
    </w:p>
    <w:p w14:paraId="1FDC31A1"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（二）立地条件。</w:t>
      </w:r>
    </w:p>
    <w:p w14:paraId="5D68B38B"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土壤为黄红壤，土层深厚、土壤肥沃疏松、土壤pH值为4.5至5.5，坡度在30</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以下、排水良好的山地。</w:t>
      </w:r>
    </w:p>
    <w:p w14:paraId="14BCD555"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（三）栽培管理。</w:t>
      </w:r>
    </w:p>
    <w:p w14:paraId="2B50DEB2"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耕作制度：套种。</w:t>
      </w:r>
    </w:p>
    <w:p w14:paraId="587C0AB6"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2.</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种苗培育：杨梅可用播种育苗，1至2年生实生苗春季嫁接。</w:t>
      </w:r>
    </w:p>
    <w:p w14:paraId="29B3BCDD"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3.</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定植：采用春植、秋植，定植密度</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450株/公顷。</w:t>
      </w:r>
    </w:p>
    <w:p w14:paraId="6F612E78"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4.</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肥水管理：分施基肥、壮果肥、</w:t>
      </w:r>
      <w:proofErr w:type="gramStart"/>
      <w:r w:rsidRPr="00DA5456">
        <w:rPr>
          <w:rFonts w:ascii="方正仿宋简体" w:eastAsia="方正仿宋简体" w:hAnsi="宋体" w:cs="宋体" w:hint="eastAsia"/>
          <w:color w:val="000000"/>
          <w:kern w:val="0"/>
          <w:sz w:val="28"/>
          <w:szCs w:val="28"/>
        </w:rPr>
        <w:t>促稍肥</w:t>
      </w:r>
      <w:proofErr w:type="gramEnd"/>
      <w:r w:rsidRPr="00DA5456">
        <w:rPr>
          <w:rFonts w:ascii="方正仿宋简体" w:eastAsia="方正仿宋简体" w:hAnsi="宋体" w:cs="宋体" w:hint="eastAsia"/>
          <w:color w:val="000000"/>
          <w:kern w:val="0"/>
          <w:sz w:val="28"/>
          <w:szCs w:val="28"/>
        </w:rPr>
        <w:t>，严格掌握磷肥使用量，注意硼、锌、锰等微量元素的施用，成年树全年施用纯氮量3.5kg至4.0kg，氮、磷、钾的比例1</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0.3至0.35</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2至3。</w:t>
      </w:r>
    </w:p>
    <w:p w14:paraId="7E4096AB"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lastRenderedPageBreak/>
        <w:t>5.</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整形修剪：多用自然圆头形,一般修剪方法包括疏枝、短截、除萌、摘心等修剪方法。</w:t>
      </w:r>
    </w:p>
    <w:p w14:paraId="0EE11FAD"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6.</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环境、安全要求：农药、化肥等的使用必须符合国家的相关规定，不得污染环境。</w:t>
      </w:r>
    </w:p>
    <w:p w14:paraId="6D88E592"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（四）采收。</w:t>
      </w:r>
    </w:p>
    <w:p w14:paraId="37DBF4F2"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5月上旬至6月中旬，果色呈深红或紫红。</w:t>
      </w:r>
    </w:p>
    <w:p w14:paraId="0C50B8C4"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（五）质量特色。</w:t>
      </w:r>
    </w:p>
    <w:p w14:paraId="0FCCEA4F"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感官特色：果实硕大，</w:t>
      </w:r>
      <w:proofErr w:type="gramStart"/>
      <w:r w:rsidRPr="00DA5456">
        <w:rPr>
          <w:rFonts w:ascii="方正仿宋简体" w:eastAsia="方正仿宋简体" w:hAnsi="宋体" w:cs="宋体" w:hint="eastAsia"/>
          <w:color w:val="000000"/>
          <w:kern w:val="0"/>
          <w:sz w:val="28"/>
          <w:szCs w:val="28"/>
        </w:rPr>
        <w:t>果圆</w:t>
      </w:r>
      <w:proofErr w:type="gramEnd"/>
      <w:r w:rsidRPr="00DA5456">
        <w:rPr>
          <w:rFonts w:ascii="方正仿宋简体" w:eastAsia="方正仿宋简体" w:hAnsi="宋体" w:cs="宋体" w:hint="eastAsia"/>
          <w:color w:val="000000"/>
          <w:kern w:val="0"/>
          <w:sz w:val="28"/>
          <w:szCs w:val="28"/>
        </w:rPr>
        <w:t>，肉柱圆钝饱满,果色深红或紫红，果肉质地嫩脆，汁液丰富，味甜微酸。</w:t>
      </w:r>
    </w:p>
    <w:p w14:paraId="43458788"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2.</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理化指标：平均单果重10g至15g，总酸</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1.5%，可溶性固形物8.0%至13.0%，可食率</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93%。</w:t>
      </w:r>
    </w:p>
    <w:p w14:paraId="5D6D3409"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3.</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安全要求：产品安全指标必须达到国家对同类产品的相关规定。</w:t>
      </w:r>
    </w:p>
    <w:p w14:paraId="41722FFC" w14:textId="77777777" w:rsidR="00DA5456" w:rsidRPr="00DA5456" w:rsidRDefault="00DA5456" w:rsidP="00DA5456">
      <w:pPr>
        <w:widowControl/>
        <w:jc w:val="left"/>
        <w:rPr>
          <w:rFonts w:ascii="微软雅黑" w:eastAsia="微软雅黑" w:hAnsi="微软雅黑" w:cs="宋体" w:hint="eastAsia"/>
          <w:color w:val="333333"/>
          <w:kern w:val="0"/>
          <w:sz w:val="18"/>
          <w:szCs w:val="18"/>
        </w:rPr>
      </w:pPr>
      <w:r w:rsidRPr="00DA5456">
        <w:rPr>
          <w:rFonts w:ascii="方正仿宋简体" w:eastAsia="方正仿宋简体" w:hAnsi="微软雅黑" w:cs="宋体" w:hint="eastAsia"/>
          <w:color w:val="333333"/>
          <w:kern w:val="0"/>
          <w:sz w:val="28"/>
          <w:szCs w:val="28"/>
        </w:rPr>
        <w:br/>
      </w:r>
    </w:p>
    <w:p w14:paraId="54A7B3E8"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小标宋简体" w:eastAsia="方正小标宋简体" w:hAnsi="宋体" w:cs="宋体" w:hint="eastAsia"/>
          <w:color w:val="000000"/>
          <w:kern w:val="0"/>
          <w:sz w:val="32"/>
          <w:szCs w:val="32"/>
        </w:rPr>
        <w:t>附件3：</w:t>
      </w:r>
    </w:p>
    <w:p w14:paraId="40ADB18F" w14:textId="77777777" w:rsidR="00DA5456" w:rsidRPr="00DA5456" w:rsidRDefault="00DA5456" w:rsidP="00DA5456">
      <w:pPr>
        <w:widowControl/>
        <w:spacing w:after="300" w:line="360" w:lineRule="atLeast"/>
        <w:ind w:firstLine="603"/>
        <w:jc w:val="center"/>
        <w:rPr>
          <w:rFonts w:ascii="宋体" w:eastAsia="宋体" w:hAnsi="宋体" w:cs="宋体" w:hint="eastAsia"/>
          <w:color w:val="5B5B5B"/>
          <w:kern w:val="0"/>
          <w:szCs w:val="21"/>
        </w:rPr>
      </w:pPr>
      <w:r w:rsidRPr="00DA5456">
        <w:rPr>
          <w:rFonts w:ascii="方正小标宋简体" w:eastAsia="方正小标宋简体" w:hAnsi="宋体" w:cs="宋体" w:hint="eastAsia"/>
          <w:color w:val="000000"/>
          <w:kern w:val="0"/>
          <w:sz w:val="32"/>
          <w:szCs w:val="32"/>
        </w:rPr>
        <w:t>清化粉质量技术要求</w:t>
      </w:r>
    </w:p>
    <w:p w14:paraId="62819277"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（一）原料要求。</w:t>
      </w:r>
    </w:p>
    <w:p w14:paraId="1FDCBF11"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lastRenderedPageBreak/>
        <w:t>1.</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大米：选用保护区内生产的籼稻米，其直链淀粉含量17%至26%。</w:t>
      </w:r>
    </w:p>
    <w:p w14:paraId="729AAEDD"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2.</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水：用于加工米粉的原料用水选用清化河水及清化河流域的天然山泉水。pH值为6.5至7.5，总硬度为20.0至35.0(</w:t>
      </w:r>
      <w:proofErr w:type="spellStart"/>
      <w:r w:rsidRPr="00DA5456">
        <w:rPr>
          <w:rFonts w:ascii="方正仿宋简体" w:eastAsia="方正仿宋简体" w:hAnsi="宋体" w:cs="宋体" w:hint="eastAsia"/>
          <w:color w:val="000000"/>
          <w:kern w:val="0"/>
          <w:sz w:val="28"/>
          <w:szCs w:val="28"/>
        </w:rPr>
        <w:t>CaO,mg</w:t>
      </w:r>
      <w:proofErr w:type="spellEnd"/>
      <w:r w:rsidRPr="00DA5456">
        <w:rPr>
          <w:rFonts w:ascii="方正仿宋简体" w:eastAsia="方正仿宋简体" w:hAnsi="宋体" w:cs="宋体" w:hint="eastAsia"/>
          <w:color w:val="000000"/>
          <w:kern w:val="0"/>
          <w:sz w:val="28"/>
          <w:szCs w:val="28"/>
        </w:rPr>
        <w:t>/L)，铁、锰含量</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0.005mg/L。</w:t>
      </w:r>
    </w:p>
    <w:p w14:paraId="33333D43"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（二）加工工艺要求。</w:t>
      </w:r>
    </w:p>
    <w:p w14:paraId="4FC1F93F"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加工工艺流程：原料</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精选</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清洗</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浸泡</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磨浆</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一次蒸粉</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晾干</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二次煮制</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切粉</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成型</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干燥</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包装</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检验</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成品</w:t>
      </w:r>
    </w:p>
    <w:p w14:paraId="5F83D1C8"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2.</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加工操作要点：</w:t>
      </w:r>
    </w:p>
    <w:p w14:paraId="5F13D513"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（1）原料精选：选用当地所产新鲜籼稻米，经</w:t>
      </w:r>
      <w:proofErr w:type="gramStart"/>
      <w:r w:rsidRPr="00DA5456">
        <w:rPr>
          <w:rFonts w:ascii="方正仿宋简体" w:eastAsia="方正仿宋简体" w:hAnsi="宋体" w:cs="宋体" w:hint="eastAsia"/>
          <w:color w:val="000000"/>
          <w:kern w:val="0"/>
          <w:sz w:val="28"/>
          <w:szCs w:val="28"/>
        </w:rPr>
        <w:t>簸</w:t>
      </w:r>
      <w:proofErr w:type="gramEnd"/>
      <w:r w:rsidRPr="00DA5456">
        <w:rPr>
          <w:rFonts w:ascii="方正仿宋简体" w:eastAsia="方正仿宋简体" w:hAnsi="宋体" w:cs="宋体" w:hint="eastAsia"/>
          <w:color w:val="000000"/>
          <w:kern w:val="0"/>
          <w:sz w:val="28"/>
          <w:szCs w:val="28"/>
        </w:rPr>
        <w:t>、筛、检等工序剔除砂、</w:t>
      </w:r>
      <w:proofErr w:type="gramStart"/>
      <w:r w:rsidRPr="00DA5456">
        <w:rPr>
          <w:rFonts w:ascii="方正仿宋简体" w:eastAsia="方正仿宋简体" w:hAnsi="宋体" w:cs="宋体" w:hint="eastAsia"/>
          <w:color w:val="000000"/>
          <w:kern w:val="0"/>
          <w:sz w:val="28"/>
          <w:szCs w:val="28"/>
        </w:rPr>
        <w:t>稗</w:t>
      </w:r>
      <w:proofErr w:type="gramEnd"/>
      <w:r w:rsidRPr="00DA5456">
        <w:rPr>
          <w:rFonts w:ascii="方正仿宋简体" w:eastAsia="方正仿宋简体" w:hAnsi="宋体" w:cs="宋体" w:hint="eastAsia"/>
          <w:color w:val="000000"/>
          <w:kern w:val="0"/>
          <w:sz w:val="28"/>
          <w:szCs w:val="28"/>
        </w:rPr>
        <w:t>、糠和谷粒等杂质。陈化期在3个月至9个月。</w:t>
      </w:r>
    </w:p>
    <w:p w14:paraId="16E21791"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（2）清洗：用水淘洗去除灰尘、泥土和漂浮杂质。</w:t>
      </w:r>
    </w:p>
    <w:p w14:paraId="7AAECB19"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（3）浸泡：将淘洗后的大米按1:2加水浸泡。春夏气温高时浸泡1至3小时；秋冬气温低时浸泡2至5小时。控制最后浸制的大米水分含量为25%至35%、手捻可碎为宜。</w:t>
      </w:r>
    </w:p>
    <w:p w14:paraId="1EB26B7B"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（4）磨浆：将浸制好的大米按2:1质量比例加水磨浆。</w:t>
      </w:r>
    </w:p>
    <w:p w14:paraId="3DD208A7"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（5）一次蒸粉与晾晒：在不锈钢长方形粉盘底部和内侧均匀涂上一层薄的食用植物油，将磨好的粉浆搅拌均匀后舀入盘子，粉浆</w:t>
      </w:r>
      <w:r w:rsidRPr="00DA5456">
        <w:rPr>
          <w:rFonts w:ascii="方正仿宋简体" w:eastAsia="方正仿宋简体" w:hAnsi="宋体" w:cs="宋体" w:hint="eastAsia"/>
          <w:color w:val="000000"/>
          <w:kern w:val="0"/>
          <w:sz w:val="28"/>
          <w:szCs w:val="28"/>
        </w:rPr>
        <w:lastRenderedPageBreak/>
        <w:t>厚度一般为0.5mm至1mm为宜。入蒸锅用大火</w:t>
      </w:r>
      <w:proofErr w:type="gramStart"/>
      <w:r w:rsidRPr="00DA5456">
        <w:rPr>
          <w:rFonts w:ascii="方正仿宋简体" w:eastAsia="方正仿宋简体" w:hAnsi="宋体" w:cs="宋体" w:hint="eastAsia"/>
          <w:color w:val="000000"/>
          <w:kern w:val="0"/>
          <w:sz w:val="28"/>
          <w:szCs w:val="28"/>
        </w:rPr>
        <w:t>蒸</w:t>
      </w:r>
      <w:proofErr w:type="gramEnd"/>
      <w:r w:rsidRPr="00DA5456">
        <w:rPr>
          <w:rFonts w:ascii="方正仿宋简体" w:eastAsia="方正仿宋简体" w:hAnsi="宋体" w:cs="宋体" w:hint="eastAsia"/>
          <w:color w:val="000000"/>
          <w:kern w:val="0"/>
          <w:sz w:val="28"/>
          <w:szCs w:val="28"/>
        </w:rPr>
        <w:t>2至3分钟。出锅冷却后，把粉皮整张从盘子上脱模揭下，注意保持粉皮完整。将粉皮整齐平铺在竹筛上，置于太阳下晒至八成干。</w:t>
      </w:r>
    </w:p>
    <w:p w14:paraId="3DA2C6A2"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（6）二次煮制和切粉：将粉皮叠好，置于锅内，倒入30</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至35</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的温开水，水要浸没粉皮。待粉皮软化后，将几张粉皮叠放整齐，卷成筒状，用刀切成均匀的截面为方型的粉丝。把切好的米粉丝抖动分开，但保持均匀的直条状，不要让粉丝相互缠绕。</w:t>
      </w:r>
    </w:p>
    <w:p w14:paraId="28AB1822"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（7）成型：将直条状的米粉丝等分成扎状，注意每根粉丝要条理一致，每团粉丝要外形均匀。</w:t>
      </w:r>
    </w:p>
    <w:p w14:paraId="46C99DAD"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（8）干燥：把成型好的米粉团置于竹</w:t>
      </w:r>
      <w:proofErr w:type="gramStart"/>
      <w:r w:rsidRPr="00DA5456">
        <w:rPr>
          <w:rFonts w:ascii="方正仿宋简体" w:eastAsia="方正仿宋简体" w:hAnsi="宋体" w:cs="宋体" w:hint="eastAsia"/>
          <w:color w:val="000000"/>
          <w:kern w:val="0"/>
          <w:sz w:val="28"/>
          <w:szCs w:val="28"/>
        </w:rPr>
        <w:t>蔑</w:t>
      </w:r>
      <w:proofErr w:type="gramEnd"/>
      <w:r w:rsidRPr="00DA5456">
        <w:rPr>
          <w:rFonts w:ascii="方正仿宋简体" w:eastAsia="方正仿宋简体" w:hAnsi="宋体" w:cs="宋体" w:hint="eastAsia"/>
          <w:color w:val="000000"/>
          <w:kern w:val="0"/>
          <w:sz w:val="28"/>
          <w:szCs w:val="28"/>
        </w:rPr>
        <w:t>架上，在光照、通风良好的室外晒场晾晒及风干，</w:t>
      </w:r>
      <w:proofErr w:type="gramStart"/>
      <w:r w:rsidRPr="00DA5456">
        <w:rPr>
          <w:rFonts w:ascii="方正仿宋简体" w:eastAsia="方正仿宋简体" w:hAnsi="宋体" w:cs="宋体" w:hint="eastAsia"/>
          <w:color w:val="000000"/>
          <w:kern w:val="0"/>
          <w:sz w:val="28"/>
          <w:szCs w:val="28"/>
        </w:rPr>
        <w:t>干燥到</w:t>
      </w:r>
      <w:proofErr w:type="gramEnd"/>
      <w:r w:rsidRPr="00DA5456">
        <w:rPr>
          <w:rFonts w:ascii="方正仿宋简体" w:eastAsia="方正仿宋简体" w:hAnsi="宋体" w:cs="宋体" w:hint="eastAsia"/>
          <w:color w:val="000000"/>
          <w:kern w:val="0"/>
          <w:sz w:val="28"/>
          <w:szCs w:val="28"/>
        </w:rPr>
        <w:t>米粉含水量低于13%为宜，干燥后的粉团每扎约250克。一般要求选择晴好天气进行干燥以保证米粉质量。</w:t>
      </w:r>
    </w:p>
    <w:p w14:paraId="3FB2E112"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（9）包装：去除干燥好的米粉团外翘的粉丝，每团米粉进行单独包装，</w:t>
      </w:r>
      <w:proofErr w:type="gramStart"/>
      <w:r w:rsidRPr="00DA5456">
        <w:rPr>
          <w:rFonts w:ascii="方正仿宋简体" w:eastAsia="方正仿宋简体" w:hAnsi="宋体" w:cs="宋体" w:hint="eastAsia"/>
          <w:color w:val="000000"/>
          <w:kern w:val="0"/>
          <w:sz w:val="28"/>
          <w:szCs w:val="28"/>
        </w:rPr>
        <w:t>塑料膜要采用</w:t>
      </w:r>
      <w:proofErr w:type="gramEnd"/>
      <w:r w:rsidRPr="00DA5456">
        <w:rPr>
          <w:rFonts w:ascii="方正仿宋简体" w:eastAsia="方正仿宋简体" w:hAnsi="宋体" w:cs="宋体" w:hint="eastAsia"/>
          <w:color w:val="000000"/>
          <w:kern w:val="0"/>
          <w:sz w:val="28"/>
          <w:szCs w:val="28"/>
        </w:rPr>
        <w:t>符合食品卫生标准要求的塑料材料。最后用纸盒容器进行包装。</w:t>
      </w:r>
    </w:p>
    <w:p w14:paraId="4C71469B"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（10）贮存：清化米粉要用专用成品库存放。库内保持通风，气温要控制在30</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以下。严禁露天堆放，不得与有毒有害物品混存混放。成品有效贮藏期为6个月。</w:t>
      </w:r>
    </w:p>
    <w:p w14:paraId="30AE84B2"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lastRenderedPageBreak/>
        <w:t>（11）出厂检验：清化粉在出厂销售前按要求进行出厂检验，合格者方能出厂销售。</w:t>
      </w:r>
    </w:p>
    <w:p w14:paraId="32257915"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（12）运输：清化</w:t>
      </w:r>
      <w:proofErr w:type="gramStart"/>
      <w:r w:rsidRPr="00DA5456">
        <w:rPr>
          <w:rFonts w:ascii="方正仿宋简体" w:eastAsia="方正仿宋简体" w:hAnsi="宋体" w:cs="宋体" w:hint="eastAsia"/>
          <w:color w:val="000000"/>
          <w:kern w:val="0"/>
          <w:sz w:val="28"/>
          <w:szCs w:val="28"/>
        </w:rPr>
        <w:t>粉运输</w:t>
      </w:r>
      <w:proofErr w:type="gramEnd"/>
      <w:r w:rsidRPr="00DA5456">
        <w:rPr>
          <w:rFonts w:ascii="方正仿宋简体" w:eastAsia="方正仿宋简体" w:hAnsi="宋体" w:cs="宋体" w:hint="eastAsia"/>
          <w:color w:val="000000"/>
          <w:kern w:val="0"/>
          <w:sz w:val="28"/>
          <w:szCs w:val="28"/>
        </w:rPr>
        <w:t>要采用无污染的封闭式的专用交通工具，不得与其他有毒有害物品混装混运。</w:t>
      </w:r>
    </w:p>
    <w:p w14:paraId="62A2DAFE"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（三）质量特色。</w:t>
      </w:r>
    </w:p>
    <w:p w14:paraId="1CB81D3D"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感官特色：</w:t>
      </w:r>
      <w:proofErr w:type="gramStart"/>
      <w:r w:rsidRPr="00DA5456">
        <w:rPr>
          <w:rFonts w:ascii="方正仿宋简体" w:eastAsia="方正仿宋简体" w:hAnsi="宋体" w:cs="宋体" w:hint="eastAsia"/>
          <w:color w:val="000000"/>
          <w:kern w:val="0"/>
          <w:sz w:val="28"/>
          <w:szCs w:val="28"/>
        </w:rPr>
        <w:t>每扎粉重约</w:t>
      </w:r>
      <w:proofErr w:type="gramEnd"/>
      <w:r w:rsidRPr="00DA5456">
        <w:rPr>
          <w:rFonts w:ascii="方正仿宋简体" w:eastAsia="方正仿宋简体" w:hAnsi="宋体" w:cs="宋体" w:hint="eastAsia"/>
          <w:color w:val="000000"/>
          <w:kern w:val="0"/>
          <w:sz w:val="28"/>
          <w:szCs w:val="28"/>
        </w:rPr>
        <w:t>125克。具有大米固有的天然清香，粉色晶莹油润；有</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炒而不烂，煮而不糊</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的特性，入口柔韧、软滑清爽，不粘牙、无牙碜、有咬劲。</w:t>
      </w:r>
    </w:p>
    <w:p w14:paraId="5E467444"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2.</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理化指标：</w:t>
      </w:r>
      <w:proofErr w:type="gramStart"/>
      <w:r w:rsidRPr="00DA5456">
        <w:rPr>
          <w:rFonts w:ascii="方正仿宋简体" w:eastAsia="方正仿宋简体" w:hAnsi="宋体" w:cs="宋体" w:hint="eastAsia"/>
          <w:color w:val="000000"/>
          <w:kern w:val="0"/>
          <w:sz w:val="28"/>
          <w:szCs w:val="28"/>
        </w:rPr>
        <w:t>水份</w:t>
      </w:r>
      <w:proofErr w:type="gramEnd"/>
      <w:r w:rsidRPr="00DA5456">
        <w:rPr>
          <w:rFonts w:ascii="方正仿宋简体" w:eastAsia="方正仿宋简体" w:hAnsi="宋体" w:cs="宋体" w:hint="eastAsia"/>
          <w:color w:val="000000"/>
          <w:kern w:val="0"/>
          <w:sz w:val="28"/>
          <w:szCs w:val="28"/>
        </w:rPr>
        <w:t>含量</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14.0%，酸度</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4</w:t>
      </w:r>
      <w:hyperlink r:id="rId5" w:tgtFrame="_blank" w:history="1">
        <w:r w:rsidRPr="00DA5456">
          <w:rPr>
            <w:rFonts w:ascii="宋体" w:eastAsia="宋体" w:hAnsi="宋体" w:cs="宋体" w:hint="eastAsia"/>
            <w:color w:val="000000"/>
            <w:kern w:val="0"/>
            <w:sz w:val="28"/>
            <w:szCs w:val="28"/>
            <w:u w:val="single"/>
          </w:rPr>
          <w:t>°</w:t>
        </w:r>
        <w:r w:rsidRPr="00DA5456">
          <w:rPr>
            <w:rFonts w:ascii="方正仿宋简体" w:eastAsia="方正仿宋简体" w:hAnsi="宋体" w:cs="宋体" w:hint="eastAsia"/>
            <w:color w:val="000000"/>
            <w:kern w:val="0"/>
            <w:sz w:val="28"/>
            <w:szCs w:val="28"/>
            <w:u w:val="single"/>
          </w:rPr>
          <w:t>T</w:t>
        </w:r>
      </w:hyperlink>
      <w:r w:rsidRPr="00DA5456">
        <w:rPr>
          <w:rFonts w:ascii="方正仿宋简体" w:eastAsia="方正仿宋简体" w:hAnsi="宋体" w:cs="宋体" w:hint="eastAsia"/>
          <w:color w:val="000000"/>
          <w:kern w:val="0"/>
          <w:sz w:val="28"/>
          <w:szCs w:val="28"/>
        </w:rPr>
        <w:t>，</w:t>
      </w:r>
      <w:proofErr w:type="gramStart"/>
      <w:r w:rsidRPr="00DA5456">
        <w:rPr>
          <w:rFonts w:ascii="方正仿宋简体" w:eastAsia="方正仿宋简体" w:hAnsi="宋体" w:cs="宋体" w:hint="eastAsia"/>
          <w:color w:val="000000"/>
          <w:kern w:val="0"/>
          <w:sz w:val="28"/>
          <w:szCs w:val="28"/>
        </w:rPr>
        <w:t>断条率</w:t>
      </w:r>
      <w:proofErr w:type="gramEnd"/>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10%。</w:t>
      </w:r>
    </w:p>
    <w:p w14:paraId="4FE73D01"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3.</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安全要求：产品安全指标必须达到国家对同类产品的相关规定。</w:t>
      </w:r>
    </w:p>
    <w:p w14:paraId="751C2335" w14:textId="77777777" w:rsidR="00DA5456" w:rsidRPr="00DA5456" w:rsidRDefault="00DA5456" w:rsidP="00DA5456">
      <w:pPr>
        <w:widowControl/>
        <w:jc w:val="left"/>
        <w:rPr>
          <w:rFonts w:ascii="微软雅黑" w:eastAsia="微软雅黑" w:hAnsi="微软雅黑" w:cs="宋体" w:hint="eastAsia"/>
          <w:color w:val="333333"/>
          <w:kern w:val="0"/>
          <w:sz w:val="18"/>
          <w:szCs w:val="18"/>
        </w:rPr>
      </w:pPr>
      <w:r w:rsidRPr="00DA5456">
        <w:rPr>
          <w:rFonts w:ascii="方正仿宋简体" w:eastAsia="方正仿宋简体" w:hAnsi="微软雅黑" w:cs="宋体" w:hint="eastAsia"/>
          <w:color w:val="333333"/>
          <w:kern w:val="0"/>
          <w:sz w:val="28"/>
          <w:szCs w:val="28"/>
        </w:rPr>
        <w:br/>
      </w:r>
    </w:p>
    <w:p w14:paraId="537F8BE8"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小标宋简体" w:eastAsia="方正小标宋简体" w:hAnsi="宋体" w:cs="宋体" w:hint="eastAsia"/>
          <w:color w:val="000000"/>
          <w:kern w:val="0"/>
          <w:sz w:val="32"/>
          <w:szCs w:val="32"/>
        </w:rPr>
        <w:t>附件4：</w:t>
      </w:r>
    </w:p>
    <w:p w14:paraId="5F273399" w14:textId="77777777" w:rsidR="00DA5456" w:rsidRPr="00DA5456" w:rsidRDefault="00DA5456" w:rsidP="00DA5456">
      <w:pPr>
        <w:widowControl/>
        <w:spacing w:after="300" w:line="360" w:lineRule="atLeast"/>
        <w:ind w:firstLine="603"/>
        <w:jc w:val="center"/>
        <w:rPr>
          <w:rFonts w:ascii="宋体" w:eastAsia="宋体" w:hAnsi="宋体" w:cs="宋体" w:hint="eastAsia"/>
          <w:color w:val="5B5B5B"/>
          <w:kern w:val="0"/>
          <w:szCs w:val="21"/>
        </w:rPr>
      </w:pPr>
      <w:r w:rsidRPr="00DA5456">
        <w:rPr>
          <w:rFonts w:ascii="方正小标宋简体" w:eastAsia="方正小标宋简体" w:hAnsi="宋体" w:cs="宋体" w:hint="eastAsia"/>
          <w:color w:val="000000"/>
          <w:kern w:val="0"/>
          <w:sz w:val="32"/>
          <w:szCs w:val="32"/>
        </w:rPr>
        <w:t>怀集茶</w:t>
      </w:r>
      <w:proofErr w:type="gramStart"/>
      <w:r w:rsidRPr="00DA5456">
        <w:rPr>
          <w:rFonts w:ascii="方正小标宋简体" w:eastAsia="方正小标宋简体" w:hAnsi="宋体" w:cs="宋体" w:hint="eastAsia"/>
          <w:color w:val="000000"/>
          <w:kern w:val="0"/>
          <w:sz w:val="32"/>
          <w:szCs w:val="32"/>
        </w:rPr>
        <w:t>秆竹质量</w:t>
      </w:r>
      <w:proofErr w:type="gramEnd"/>
      <w:r w:rsidRPr="00DA5456">
        <w:rPr>
          <w:rFonts w:ascii="方正小标宋简体" w:eastAsia="方正小标宋简体" w:hAnsi="宋体" w:cs="宋体" w:hint="eastAsia"/>
          <w:color w:val="000000"/>
          <w:kern w:val="0"/>
          <w:sz w:val="32"/>
          <w:szCs w:val="32"/>
        </w:rPr>
        <w:t>技术要求</w:t>
      </w:r>
    </w:p>
    <w:p w14:paraId="7DF35922"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（一）种源。</w:t>
      </w:r>
    </w:p>
    <w:p w14:paraId="7BAF6469"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茶</w:t>
      </w:r>
      <w:proofErr w:type="gramStart"/>
      <w:r w:rsidRPr="00DA5456">
        <w:rPr>
          <w:rFonts w:ascii="方正仿宋简体" w:eastAsia="方正仿宋简体" w:hAnsi="宋体" w:cs="宋体" w:hint="eastAsia"/>
          <w:color w:val="000000"/>
          <w:kern w:val="0"/>
          <w:sz w:val="28"/>
          <w:szCs w:val="28"/>
        </w:rPr>
        <w:t>秆</w:t>
      </w:r>
      <w:proofErr w:type="gramEnd"/>
      <w:r w:rsidRPr="00DA5456">
        <w:rPr>
          <w:rFonts w:ascii="方正仿宋简体" w:eastAsia="方正仿宋简体" w:hAnsi="宋体" w:cs="宋体" w:hint="eastAsia"/>
          <w:color w:val="000000"/>
          <w:kern w:val="0"/>
          <w:sz w:val="28"/>
          <w:szCs w:val="28"/>
        </w:rPr>
        <w:t>竹。</w:t>
      </w:r>
    </w:p>
    <w:p w14:paraId="12AC021D"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lastRenderedPageBreak/>
        <w:t>（二）立地条件。</w:t>
      </w:r>
    </w:p>
    <w:p w14:paraId="6BD9D0A6"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怀集县行政区域内海拔600m以下的低山和丘陵地，土层深达40cm以上、富含腐殖质、土体疏松、排水良好的呈酸性或微酸性反应的赤红壤或红壤土。</w:t>
      </w:r>
    </w:p>
    <w:p w14:paraId="1E266066"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（三）栽培管理。</w:t>
      </w:r>
    </w:p>
    <w:p w14:paraId="414CF8B4"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整地：在每年秋冬季节对造林地进行清理后因地制宜地选择全垦或水平带垦或穴垦的方式进行细致整地。</w:t>
      </w:r>
    </w:p>
    <w:p w14:paraId="40EDEE74"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2.</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种植时间：在种植当年的立春至春分季节雨后进行，从</w:t>
      </w:r>
      <w:proofErr w:type="gramStart"/>
      <w:r w:rsidRPr="00DA5456">
        <w:rPr>
          <w:rFonts w:ascii="方正仿宋简体" w:eastAsia="方正仿宋简体" w:hAnsi="宋体" w:cs="宋体" w:hint="eastAsia"/>
          <w:color w:val="000000"/>
          <w:kern w:val="0"/>
          <w:sz w:val="28"/>
          <w:szCs w:val="28"/>
        </w:rPr>
        <w:t>挖种鞭到</w:t>
      </w:r>
      <w:proofErr w:type="gramEnd"/>
      <w:r w:rsidRPr="00DA5456">
        <w:rPr>
          <w:rFonts w:ascii="方正仿宋简体" w:eastAsia="方正仿宋简体" w:hAnsi="宋体" w:cs="宋体" w:hint="eastAsia"/>
          <w:color w:val="000000"/>
          <w:kern w:val="0"/>
          <w:sz w:val="28"/>
          <w:szCs w:val="28"/>
        </w:rPr>
        <w:t>种植的时间不超过3天。</w:t>
      </w:r>
    </w:p>
    <w:p w14:paraId="02E1A28C"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3.</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种</w:t>
      </w:r>
      <w:proofErr w:type="gramStart"/>
      <w:r w:rsidRPr="00DA5456">
        <w:rPr>
          <w:rFonts w:ascii="方正仿宋简体" w:eastAsia="方正仿宋简体" w:hAnsi="宋体" w:cs="宋体" w:hint="eastAsia"/>
          <w:color w:val="000000"/>
          <w:kern w:val="0"/>
          <w:sz w:val="28"/>
          <w:szCs w:val="28"/>
        </w:rPr>
        <w:t>鞭选择</w:t>
      </w:r>
      <w:proofErr w:type="gramEnd"/>
      <w:r w:rsidRPr="00DA5456">
        <w:rPr>
          <w:rFonts w:ascii="方正仿宋简体" w:eastAsia="方正仿宋简体" w:hAnsi="宋体" w:cs="宋体" w:hint="eastAsia"/>
          <w:color w:val="000000"/>
          <w:kern w:val="0"/>
          <w:sz w:val="28"/>
          <w:szCs w:val="28"/>
        </w:rPr>
        <w:t>和处理：在怀集县中心产区的茶</w:t>
      </w:r>
      <w:proofErr w:type="gramStart"/>
      <w:r w:rsidRPr="00DA5456">
        <w:rPr>
          <w:rFonts w:ascii="方正仿宋简体" w:eastAsia="方正仿宋简体" w:hAnsi="宋体" w:cs="宋体" w:hint="eastAsia"/>
          <w:color w:val="000000"/>
          <w:kern w:val="0"/>
          <w:sz w:val="28"/>
          <w:szCs w:val="28"/>
        </w:rPr>
        <w:t>秆</w:t>
      </w:r>
      <w:proofErr w:type="gramEnd"/>
      <w:r w:rsidRPr="00DA5456">
        <w:rPr>
          <w:rFonts w:ascii="方正仿宋简体" w:eastAsia="方正仿宋简体" w:hAnsi="宋体" w:cs="宋体" w:hint="eastAsia"/>
          <w:color w:val="000000"/>
          <w:kern w:val="0"/>
          <w:sz w:val="28"/>
          <w:szCs w:val="28"/>
        </w:rPr>
        <w:t>竹林内，挖取1年生的健壮竹鞭作为种鞭，将种鞭截成30cm为一段，每段要有3个以上的笋芽，将来</w:t>
      </w:r>
      <w:proofErr w:type="gramStart"/>
      <w:r w:rsidRPr="00DA5456">
        <w:rPr>
          <w:rFonts w:ascii="方正仿宋简体" w:eastAsia="方正仿宋简体" w:hAnsi="宋体" w:cs="宋体" w:hint="eastAsia"/>
          <w:color w:val="000000"/>
          <w:kern w:val="0"/>
          <w:sz w:val="28"/>
          <w:szCs w:val="28"/>
        </w:rPr>
        <w:t>鞭</w:t>
      </w:r>
      <w:proofErr w:type="gramEnd"/>
      <w:r w:rsidRPr="00DA5456">
        <w:rPr>
          <w:rFonts w:ascii="方正仿宋简体" w:eastAsia="方正仿宋简体" w:hAnsi="宋体" w:cs="宋体" w:hint="eastAsia"/>
          <w:color w:val="000000"/>
          <w:kern w:val="0"/>
          <w:sz w:val="28"/>
          <w:szCs w:val="28"/>
        </w:rPr>
        <w:t>一头削成马耳形，并作好保湿处理。</w:t>
      </w:r>
    </w:p>
    <w:p w14:paraId="25259680"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4.</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种植株行距和密度：株行距2m</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1.51m至2m</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1.67m，种植3000条至3300条/hm2。</w:t>
      </w:r>
    </w:p>
    <w:p w14:paraId="2E0B647A"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5.</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种植方法：用斜插方法种植，即在植穴内侧深达15cm处，将来</w:t>
      </w:r>
      <w:proofErr w:type="gramStart"/>
      <w:r w:rsidRPr="00DA5456">
        <w:rPr>
          <w:rFonts w:ascii="方正仿宋简体" w:eastAsia="方正仿宋简体" w:hAnsi="宋体" w:cs="宋体" w:hint="eastAsia"/>
          <w:color w:val="000000"/>
          <w:kern w:val="0"/>
          <w:sz w:val="28"/>
          <w:szCs w:val="28"/>
        </w:rPr>
        <w:t>鞭</w:t>
      </w:r>
      <w:proofErr w:type="gramEnd"/>
      <w:r w:rsidRPr="00DA5456">
        <w:rPr>
          <w:rFonts w:ascii="方正仿宋简体" w:eastAsia="方正仿宋简体" w:hAnsi="宋体" w:cs="宋体" w:hint="eastAsia"/>
          <w:color w:val="000000"/>
          <w:kern w:val="0"/>
          <w:sz w:val="28"/>
          <w:szCs w:val="28"/>
        </w:rPr>
        <w:t>一头插入实土2cm，斜插角度30</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至45</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，并使去鞭一头露出地面1cm至2cm，最后复回细土将种鞭压实。</w:t>
      </w:r>
    </w:p>
    <w:p w14:paraId="061A5ABD"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lastRenderedPageBreak/>
        <w:t>6.</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抚育施肥：种植当年全面铲草松土2次，其中夏秋季节各1次，每株施氮磷钾复合肥100g，到第二、三年重复抚育1次至2次，追施复合肥450kg/hm2。</w:t>
      </w:r>
    </w:p>
    <w:p w14:paraId="3C17C3E6"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7.</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环境、安全要求：农药和化肥的使用必须符合国家的相关规定。</w:t>
      </w:r>
    </w:p>
    <w:p w14:paraId="76C33414"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（四）竹子砍伐。</w:t>
      </w:r>
    </w:p>
    <w:p w14:paraId="39B1E830"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砍伐3年</w:t>
      </w:r>
      <w:proofErr w:type="gramStart"/>
      <w:r w:rsidRPr="00DA5456">
        <w:rPr>
          <w:rFonts w:ascii="方正仿宋简体" w:eastAsia="方正仿宋简体" w:hAnsi="宋体" w:cs="宋体" w:hint="eastAsia"/>
          <w:color w:val="000000"/>
          <w:kern w:val="0"/>
          <w:sz w:val="28"/>
          <w:szCs w:val="28"/>
        </w:rPr>
        <w:t>生以上</w:t>
      </w:r>
      <w:proofErr w:type="gramEnd"/>
      <w:r w:rsidRPr="00DA5456">
        <w:rPr>
          <w:rFonts w:ascii="方正仿宋简体" w:eastAsia="方正仿宋简体" w:hAnsi="宋体" w:cs="宋体" w:hint="eastAsia"/>
          <w:color w:val="000000"/>
          <w:kern w:val="0"/>
          <w:sz w:val="28"/>
          <w:szCs w:val="28"/>
        </w:rPr>
        <w:t>生长正常的立竹。</w:t>
      </w:r>
    </w:p>
    <w:p w14:paraId="79255C44"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（五）竹子加工。</w:t>
      </w:r>
    </w:p>
    <w:p w14:paraId="29518CF3"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经沙白、晒干、直竹、截裁等工序加工成产品。</w:t>
      </w:r>
    </w:p>
    <w:p w14:paraId="3898FDA6"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（六）质量特色。</w:t>
      </w:r>
    </w:p>
    <w:p w14:paraId="6047AC0F"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感官特色：竹</w:t>
      </w:r>
      <w:proofErr w:type="gramStart"/>
      <w:r w:rsidRPr="00DA5456">
        <w:rPr>
          <w:rFonts w:ascii="方正仿宋简体" w:eastAsia="方正仿宋简体" w:hAnsi="宋体" w:cs="宋体" w:hint="eastAsia"/>
          <w:color w:val="000000"/>
          <w:kern w:val="0"/>
          <w:sz w:val="28"/>
          <w:szCs w:val="28"/>
        </w:rPr>
        <w:t>秆</w:t>
      </w:r>
      <w:proofErr w:type="gramEnd"/>
      <w:r w:rsidRPr="00DA5456">
        <w:rPr>
          <w:rFonts w:ascii="方正仿宋简体" w:eastAsia="方正仿宋简体" w:hAnsi="宋体" w:cs="宋体" w:hint="eastAsia"/>
          <w:color w:val="000000"/>
          <w:kern w:val="0"/>
          <w:sz w:val="28"/>
          <w:szCs w:val="28"/>
        </w:rPr>
        <w:t>通直、节平、壁厚、光滑、</w:t>
      </w:r>
      <w:proofErr w:type="gramStart"/>
      <w:r w:rsidRPr="00DA5456">
        <w:rPr>
          <w:rFonts w:ascii="方正仿宋简体" w:eastAsia="方正仿宋简体" w:hAnsi="宋体" w:cs="宋体" w:hint="eastAsia"/>
          <w:color w:val="000000"/>
          <w:kern w:val="0"/>
          <w:sz w:val="28"/>
          <w:szCs w:val="28"/>
        </w:rPr>
        <w:t>不</w:t>
      </w:r>
      <w:proofErr w:type="gramEnd"/>
      <w:r w:rsidRPr="00DA5456">
        <w:rPr>
          <w:rFonts w:ascii="方正仿宋简体" w:eastAsia="方正仿宋简体" w:hAnsi="宋体" w:cs="宋体" w:hint="eastAsia"/>
          <w:color w:val="000000"/>
          <w:kern w:val="0"/>
          <w:sz w:val="28"/>
          <w:szCs w:val="28"/>
        </w:rPr>
        <w:t>开裂。</w:t>
      </w:r>
    </w:p>
    <w:p w14:paraId="38A0A4B9"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2.</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理化指标：纤维含量</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43%，维管束长</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750</w:t>
      </w:r>
      <w:r w:rsidRPr="00DA5456">
        <w:rPr>
          <w:rFonts w:ascii="宋体" w:eastAsia="宋体" w:hAnsi="宋体" w:cs="宋体" w:hint="eastAsia"/>
          <w:color w:val="000000"/>
          <w:kern w:val="0"/>
          <w:sz w:val="28"/>
          <w:szCs w:val="28"/>
        </w:rPr>
        <w:t>μ</w:t>
      </w:r>
      <w:r w:rsidRPr="00DA5456">
        <w:rPr>
          <w:rFonts w:ascii="方正仿宋简体" w:eastAsia="方正仿宋简体" w:hAnsi="宋体" w:cs="宋体" w:hint="eastAsia"/>
          <w:color w:val="000000"/>
          <w:kern w:val="0"/>
          <w:sz w:val="28"/>
          <w:szCs w:val="28"/>
        </w:rPr>
        <w:t>m、宽</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480</w:t>
      </w:r>
      <w:r w:rsidRPr="00DA5456">
        <w:rPr>
          <w:rFonts w:ascii="宋体" w:eastAsia="宋体" w:hAnsi="宋体" w:cs="宋体" w:hint="eastAsia"/>
          <w:color w:val="000000"/>
          <w:kern w:val="0"/>
          <w:sz w:val="28"/>
          <w:szCs w:val="28"/>
        </w:rPr>
        <w:t>μ</w:t>
      </w:r>
      <w:r w:rsidRPr="00DA5456">
        <w:rPr>
          <w:rFonts w:ascii="方正仿宋简体" w:eastAsia="方正仿宋简体" w:hAnsi="宋体" w:cs="宋体" w:hint="eastAsia"/>
          <w:color w:val="000000"/>
          <w:kern w:val="0"/>
          <w:sz w:val="28"/>
          <w:szCs w:val="28"/>
        </w:rPr>
        <w:t>m，导管分子直径</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115</w:t>
      </w:r>
      <w:r w:rsidRPr="00DA5456">
        <w:rPr>
          <w:rFonts w:ascii="宋体" w:eastAsia="宋体" w:hAnsi="宋体" w:cs="宋体" w:hint="eastAsia"/>
          <w:color w:val="000000"/>
          <w:kern w:val="0"/>
          <w:sz w:val="28"/>
          <w:szCs w:val="28"/>
        </w:rPr>
        <w:t>μ</w:t>
      </w:r>
      <w:r w:rsidRPr="00DA5456">
        <w:rPr>
          <w:rFonts w:ascii="方正仿宋简体" w:eastAsia="方正仿宋简体" w:hAnsi="宋体" w:cs="宋体" w:hint="eastAsia"/>
          <w:color w:val="000000"/>
          <w:kern w:val="0"/>
          <w:sz w:val="28"/>
          <w:szCs w:val="28"/>
        </w:rPr>
        <w:t>m。</w:t>
      </w:r>
    </w:p>
    <w:p w14:paraId="05DC2EEB"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3.</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安全要求：产品安全指标必须达到国家对同类产品的相关规定。</w:t>
      </w:r>
    </w:p>
    <w:p w14:paraId="6B009B73" w14:textId="77777777" w:rsidR="00DA5456" w:rsidRPr="00DA5456" w:rsidRDefault="00DA5456" w:rsidP="00DA5456">
      <w:pPr>
        <w:widowControl/>
        <w:jc w:val="left"/>
        <w:rPr>
          <w:rFonts w:ascii="微软雅黑" w:eastAsia="微软雅黑" w:hAnsi="微软雅黑" w:cs="宋体" w:hint="eastAsia"/>
          <w:color w:val="333333"/>
          <w:kern w:val="0"/>
          <w:sz w:val="18"/>
          <w:szCs w:val="18"/>
        </w:rPr>
      </w:pPr>
      <w:r w:rsidRPr="00DA5456">
        <w:rPr>
          <w:rFonts w:ascii="方正仿宋简体" w:eastAsia="方正仿宋简体" w:hAnsi="微软雅黑" w:cs="宋体" w:hint="eastAsia"/>
          <w:color w:val="333333"/>
          <w:kern w:val="0"/>
          <w:sz w:val="28"/>
          <w:szCs w:val="28"/>
        </w:rPr>
        <w:br/>
      </w:r>
    </w:p>
    <w:p w14:paraId="11587FD2"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小标宋简体" w:eastAsia="方正小标宋简体" w:hAnsi="宋体" w:cs="宋体" w:hint="eastAsia"/>
          <w:color w:val="000000"/>
          <w:kern w:val="0"/>
          <w:sz w:val="32"/>
          <w:szCs w:val="32"/>
        </w:rPr>
        <w:t>附件5：</w:t>
      </w:r>
    </w:p>
    <w:p w14:paraId="0B2C4447" w14:textId="77777777" w:rsidR="00DA5456" w:rsidRPr="00DA5456" w:rsidRDefault="00DA5456" w:rsidP="00DA5456">
      <w:pPr>
        <w:widowControl/>
        <w:spacing w:after="300" w:line="360" w:lineRule="atLeast"/>
        <w:ind w:firstLine="603"/>
        <w:jc w:val="center"/>
        <w:rPr>
          <w:rFonts w:ascii="宋体" w:eastAsia="宋体" w:hAnsi="宋体" w:cs="宋体" w:hint="eastAsia"/>
          <w:color w:val="5B5B5B"/>
          <w:kern w:val="0"/>
          <w:szCs w:val="21"/>
        </w:rPr>
      </w:pPr>
      <w:r w:rsidRPr="00DA5456">
        <w:rPr>
          <w:rFonts w:ascii="方正小标宋简体" w:eastAsia="方正小标宋简体" w:hAnsi="宋体" w:cs="宋体" w:hint="eastAsia"/>
          <w:color w:val="000000"/>
          <w:kern w:val="0"/>
          <w:sz w:val="32"/>
          <w:szCs w:val="32"/>
        </w:rPr>
        <w:lastRenderedPageBreak/>
        <w:t>蜀锦质量技术要求</w:t>
      </w:r>
    </w:p>
    <w:p w14:paraId="3C4418FB"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（一）原辅材料。</w:t>
      </w:r>
    </w:p>
    <w:p w14:paraId="1B7F3013"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桑蚕丝由桑蚕丝并捻后精练、染色而成。</w:t>
      </w:r>
    </w:p>
    <w:p w14:paraId="7964090A"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2.</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桑蚕丝的产地品质要求：四川生产的3A级以上桑蚕丝。</w:t>
      </w:r>
    </w:p>
    <w:p w14:paraId="0DBBB10F"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（二）生产设备。</w:t>
      </w:r>
    </w:p>
    <w:p w14:paraId="748439A1"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小花楼织机。</w:t>
      </w:r>
    </w:p>
    <w:p w14:paraId="0FA3C3A3"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b/>
          <w:bCs/>
          <w:color w:val="000000"/>
          <w:kern w:val="0"/>
          <w:sz w:val="28"/>
          <w:szCs w:val="28"/>
        </w:rPr>
        <w:t>（三）主要工艺。</w:t>
      </w:r>
    </w:p>
    <w:p w14:paraId="1894F84B"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工艺流程：</w:t>
      </w:r>
    </w:p>
    <w:p w14:paraId="260611F1"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蜀锦传统生产工艺流程图</w:t>
      </w:r>
    </w:p>
    <w:p w14:paraId="51EB02F9" w14:textId="3E4689B4"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hint="eastAsia"/>
          <w:noProof/>
        </w:rPr>
        <w:drawing>
          <wp:inline distT="0" distB="0" distL="0" distR="0" wp14:anchorId="6B14A572" wp14:editId="4C14351D">
            <wp:extent cx="5274310" cy="2183765"/>
            <wp:effectExtent l="0" t="0" r="254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183765"/>
                    </a:xfrm>
                    <a:prstGeom prst="rect">
                      <a:avLst/>
                    </a:prstGeom>
                    <a:noFill/>
                    <a:ln>
                      <a:noFill/>
                    </a:ln>
                  </pic:spPr>
                </pic:pic>
              </a:graphicData>
            </a:graphic>
          </wp:inline>
        </w:drawing>
      </w:r>
    </w:p>
    <w:p w14:paraId="3FDDDBAE"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注：纹织设计：将图案转换成织物组织的设计。</w:t>
      </w:r>
    </w:p>
    <w:p w14:paraId="3D417827"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lastRenderedPageBreak/>
        <w:t>2．挑花结本：制作蜀锦的花本工艺，即把蜀锦的图案和色彩转换（编结）成可程序控制的提花织造工艺语言</w:t>
      </w:r>
      <w:r w:rsidRPr="00DA5456">
        <w:rPr>
          <w:rFonts w:ascii="宋体" w:eastAsia="宋体" w:hAnsi="宋体" w:cs="宋体" w:hint="eastAsia"/>
          <w:color w:val="000000"/>
          <w:kern w:val="0"/>
          <w:sz w:val="28"/>
          <w:szCs w:val="28"/>
        </w:rPr>
        <w:t>——</w:t>
      </w:r>
      <w:r w:rsidRPr="00DA5456">
        <w:rPr>
          <w:rFonts w:ascii="方正仿宋简体" w:eastAsia="方正仿宋简体" w:hAnsi="宋体" w:cs="宋体" w:hint="eastAsia"/>
          <w:color w:val="000000"/>
          <w:kern w:val="0"/>
          <w:sz w:val="28"/>
          <w:szCs w:val="28"/>
        </w:rPr>
        <w:t>花本。</w:t>
      </w:r>
    </w:p>
    <w:p w14:paraId="13AB571F"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（四）质量特色。</w:t>
      </w:r>
    </w:p>
    <w:p w14:paraId="2F3A09C5"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1.</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感官特色：蜀锦织品经纬比例恰当，图案清晰，色彩丰富，花型饱满，工艺精美。蜀锦分为经锦和</w:t>
      </w:r>
      <w:proofErr w:type="gramStart"/>
      <w:r w:rsidRPr="00DA5456">
        <w:rPr>
          <w:rFonts w:ascii="方正仿宋简体" w:eastAsia="方正仿宋简体" w:hAnsi="宋体" w:cs="宋体" w:hint="eastAsia"/>
          <w:color w:val="000000"/>
          <w:kern w:val="0"/>
          <w:sz w:val="28"/>
          <w:szCs w:val="28"/>
        </w:rPr>
        <w:t>纬锦</w:t>
      </w:r>
      <w:proofErr w:type="gramEnd"/>
      <w:r w:rsidRPr="00DA5456">
        <w:rPr>
          <w:rFonts w:ascii="方正仿宋简体" w:eastAsia="方正仿宋简体" w:hAnsi="宋体" w:cs="宋体" w:hint="eastAsia"/>
          <w:color w:val="000000"/>
          <w:kern w:val="0"/>
          <w:sz w:val="28"/>
          <w:szCs w:val="28"/>
        </w:rPr>
        <w:t>两大类。以多重彩经起花的蜀锦为经锦，以多重彩</w:t>
      </w:r>
      <w:proofErr w:type="gramStart"/>
      <w:r w:rsidRPr="00DA5456">
        <w:rPr>
          <w:rFonts w:ascii="方正仿宋简体" w:eastAsia="方正仿宋简体" w:hAnsi="宋体" w:cs="宋体" w:hint="eastAsia"/>
          <w:color w:val="000000"/>
          <w:kern w:val="0"/>
          <w:sz w:val="28"/>
          <w:szCs w:val="28"/>
        </w:rPr>
        <w:t>纬</w:t>
      </w:r>
      <w:proofErr w:type="gramEnd"/>
      <w:r w:rsidRPr="00DA5456">
        <w:rPr>
          <w:rFonts w:ascii="方正仿宋简体" w:eastAsia="方正仿宋简体" w:hAnsi="宋体" w:cs="宋体" w:hint="eastAsia"/>
          <w:color w:val="000000"/>
          <w:kern w:val="0"/>
          <w:sz w:val="28"/>
          <w:szCs w:val="28"/>
        </w:rPr>
        <w:t>起花的蜀锦为纬锦。经锦工艺是蜀锦独有的。蜀锦成品颜色至少5种。</w:t>
      </w:r>
    </w:p>
    <w:p w14:paraId="6095854F"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2．理化指标：蜀锦织品按设计、用途不同，分为匹料和块料（工艺品）两种。</w:t>
      </w:r>
    </w:p>
    <w:p w14:paraId="6328111F" w14:textId="77777777" w:rsidR="00DA5456"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Tahoma" w:eastAsia="宋体" w:hAnsi="Tahoma" w:cs="Tahoma"/>
          <w:color w:val="5B5B5B"/>
          <w:kern w:val="0"/>
          <w:sz w:val="18"/>
          <w:szCs w:val="18"/>
        </w:rPr>
        <w:t> </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203"/>
        <w:gridCol w:w="240"/>
        <w:gridCol w:w="608"/>
        <w:gridCol w:w="1236"/>
        <w:gridCol w:w="880"/>
        <w:gridCol w:w="1023"/>
        <w:gridCol w:w="72"/>
        <w:gridCol w:w="44"/>
        <w:gridCol w:w="45"/>
        <w:gridCol w:w="1364"/>
        <w:gridCol w:w="175"/>
        <w:gridCol w:w="233"/>
        <w:gridCol w:w="990"/>
        <w:gridCol w:w="175"/>
      </w:tblGrid>
      <w:tr w:rsidR="00DA5456" w:rsidRPr="00DA5456" w14:paraId="71E83D78" w14:textId="77777777" w:rsidTr="00DA5456">
        <w:trPr>
          <w:jc w:val="center"/>
        </w:trPr>
        <w:tc>
          <w:tcPr>
            <w:tcW w:w="3315" w:type="dxa"/>
            <w:gridSpan w:val="4"/>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325C1E8"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项 目</w:t>
            </w:r>
          </w:p>
        </w:tc>
        <w:tc>
          <w:tcPr>
            <w:tcW w:w="5070" w:type="dxa"/>
            <w:gridSpan w:val="10"/>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2A8CAD7C"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指 标</w:t>
            </w:r>
          </w:p>
        </w:tc>
      </w:tr>
      <w:tr w:rsidR="00DA5456" w:rsidRPr="00DA5456" w14:paraId="66C8B968" w14:textId="77777777" w:rsidTr="00DA5456">
        <w:trPr>
          <w:jc w:val="center"/>
        </w:trPr>
        <w:tc>
          <w:tcPr>
            <w:tcW w:w="0" w:type="auto"/>
            <w:gridSpan w:val="4"/>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58B131C" w14:textId="77777777" w:rsidR="00DA5456" w:rsidRPr="00DA5456" w:rsidRDefault="00DA5456" w:rsidP="00DA5456">
            <w:pPr>
              <w:widowControl/>
              <w:jc w:val="left"/>
              <w:rPr>
                <w:rFonts w:ascii="宋体" w:eastAsia="宋体" w:hAnsi="宋体" w:cs="宋体"/>
                <w:color w:val="5B5B5B"/>
                <w:kern w:val="0"/>
                <w:szCs w:val="21"/>
              </w:rPr>
            </w:pPr>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73691660"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优等品</w:t>
            </w:r>
          </w:p>
        </w:tc>
        <w:tc>
          <w:tcPr>
            <w:tcW w:w="115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218C4ECC"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一等品</w:t>
            </w:r>
          </w:p>
        </w:tc>
        <w:tc>
          <w:tcPr>
            <w:tcW w:w="186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1EB7AD92"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二等品</w:t>
            </w:r>
          </w:p>
        </w:tc>
        <w:tc>
          <w:tcPr>
            <w:tcW w:w="118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078A7C21"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三等品</w:t>
            </w:r>
          </w:p>
        </w:tc>
      </w:tr>
      <w:tr w:rsidR="00DA5456" w:rsidRPr="00DA5456" w14:paraId="43079D3D" w14:textId="77777777" w:rsidTr="00DA5456">
        <w:trPr>
          <w:jc w:val="center"/>
        </w:trPr>
        <w:tc>
          <w:tcPr>
            <w:tcW w:w="331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3D7DA632"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幅宽偏差，%</w:t>
            </w:r>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185D96B8"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±2.0</w:t>
            </w:r>
          </w:p>
        </w:tc>
        <w:tc>
          <w:tcPr>
            <w:tcW w:w="115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596BE06B"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±3.0</w:t>
            </w:r>
          </w:p>
        </w:tc>
        <w:tc>
          <w:tcPr>
            <w:tcW w:w="186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1A8D3EF7"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±4.0</w:t>
            </w:r>
          </w:p>
        </w:tc>
        <w:tc>
          <w:tcPr>
            <w:tcW w:w="118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37B55842"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±5.0</w:t>
            </w:r>
          </w:p>
        </w:tc>
      </w:tr>
      <w:tr w:rsidR="00DA5456" w:rsidRPr="00DA5456" w14:paraId="4A4C66FE" w14:textId="77777777" w:rsidTr="00DA5456">
        <w:trPr>
          <w:jc w:val="center"/>
        </w:trPr>
        <w:tc>
          <w:tcPr>
            <w:tcW w:w="331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16280F05"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质量偏差，%</w:t>
            </w:r>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19D4EED6"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-3.0</w:t>
            </w:r>
          </w:p>
        </w:tc>
        <w:tc>
          <w:tcPr>
            <w:tcW w:w="115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18DB4E2D"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-4.0</w:t>
            </w:r>
          </w:p>
        </w:tc>
        <w:tc>
          <w:tcPr>
            <w:tcW w:w="186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3052E44C"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-5.0</w:t>
            </w:r>
          </w:p>
        </w:tc>
        <w:tc>
          <w:tcPr>
            <w:tcW w:w="118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770D0A2D"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-6.0</w:t>
            </w:r>
          </w:p>
        </w:tc>
      </w:tr>
      <w:tr w:rsidR="00DA5456" w:rsidRPr="00DA5456" w14:paraId="11D87385" w14:textId="77777777" w:rsidTr="00DA5456">
        <w:trPr>
          <w:jc w:val="center"/>
        </w:trPr>
        <w:tc>
          <w:tcPr>
            <w:tcW w:w="1440" w:type="dxa"/>
            <w:gridSpan w:val="2"/>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1807D8"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密度偏差，%</w:t>
            </w:r>
          </w:p>
        </w:tc>
        <w:tc>
          <w:tcPr>
            <w:tcW w:w="187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F1E70C"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经密</w:t>
            </w:r>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2F39A1AF"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-2.0</w:t>
            </w:r>
          </w:p>
        </w:tc>
        <w:tc>
          <w:tcPr>
            <w:tcW w:w="115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50FC86BF"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-3.0</w:t>
            </w:r>
          </w:p>
        </w:tc>
        <w:tc>
          <w:tcPr>
            <w:tcW w:w="186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02CA34DE"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-4.0</w:t>
            </w:r>
          </w:p>
        </w:tc>
        <w:tc>
          <w:tcPr>
            <w:tcW w:w="118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225AD635"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-5.0</w:t>
            </w:r>
          </w:p>
        </w:tc>
      </w:tr>
      <w:tr w:rsidR="00DA5456" w:rsidRPr="00DA5456" w14:paraId="36008271" w14:textId="77777777" w:rsidTr="00DA5456">
        <w:trPr>
          <w:jc w:val="center"/>
        </w:trPr>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7D46BA4" w14:textId="77777777" w:rsidR="00DA5456" w:rsidRPr="00DA5456" w:rsidRDefault="00DA5456" w:rsidP="00DA5456">
            <w:pPr>
              <w:widowControl/>
              <w:jc w:val="left"/>
              <w:rPr>
                <w:rFonts w:ascii="宋体" w:eastAsia="宋体" w:hAnsi="宋体" w:cs="宋体"/>
                <w:color w:val="5B5B5B"/>
                <w:kern w:val="0"/>
                <w:szCs w:val="21"/>
              </w:rPr>
            </w:pPr>
          </w:p>
        </w:tc>
        <w:tc>
          <w:tcPr>
            <w:tcW w:w="187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324080"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proofErr w:type="gramStart"/>
            <w:r w:rsidRPr="00DA5456">
              <w:rPr>
                <w:rFonts w:ascii="宋体" w:eastAsia="宋体" w:hAnsi="宋体" w:cs="宋体" w:hint="eastAsia"/>
                <w:color w:val="000000"/>
                <w:kern w:val="0"/>
                <w:sz w:val="18"/>
                <w:szCs w:val="18"/>
              </w:rPr>
              <w:t>纬密</w:t>
            </w:r>
            <w:proofErr w:type="gramEnd"/>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01E16B1C"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-3.0</w:t>
            </w:r>
          </w:p>
        </w:tc>
        <w:tc>
          <w:tcPr>
            <w:tcW w:w="115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3FD6C758"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-4.0</w:t>
            </w:r>
          </w:p>
        </w:tc>
        <w:tc>
          <w:tcPr>
            <w:tcW w:w="186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2DAA6153"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-5.0</w:t>
            </w:r>
          </w:p>
        </w:tc>
        <w:tc>
          <w:tcPr>
            <w:tcW w:w="118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7C647C46"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-6.0</w:t>
            </w:r>
          </w:p>
        </w:tc>
      </w:tr>
      <w:tr w:rsidR="00DA5456" w:rsidRPr="00DA5456" w14:paraId="09E4D231" w14:textId="77777777" w:rsidTr="00DA5456">
        <w:trPr>
          <w:jc w:val="center"/>
        </w:trPr>
        <w:tc>
          <w:tcPr>
            <w:tcW w:w="331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4C98EA03"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断裂强力，N   ≥</w:t>
            </w:r>
          </w:p>
        </w:tc>
        <w:tc>
          <w:tcPr>
            <w:tcW w:w="5070" w:type="dxa"/>
            <w:gridSpan w:val="10"/>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21566170"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200</w:t>
            </w:r>
          </w:p>
        </w:tc>
      </w:tr>
      <w:tr w:rsidR="00DA5456" w:rsidRPr="00DA5456" w14:paraId="397FF0F0" w14:textId="77777777" w:rsidTr="00DA5456">
        <w:trPr>
          <w:jc w:val="center"/>
        </w:trPr>
        <w:tc>
          <w:tcPr>
            <w:tcW w:w="331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2A6066BD"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干洗尺寸变化率，%   ≥</w:t>
            </w:r>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4F521855"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-1.0</w:t>
            </w:r>
          </w:p>
        </w:tc>
        <w:tc>
          <w:tcPr>
            <w:tcW w:w="10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1B7C4D26"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-1.5</w:t>
            </w:r>
          </w:p>
        </w:tc>
        <w:tc>
          <w:tcPr>
            <w:tcW w:w="156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0AA85D3C"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-2.0</w:t>
            </w:r>
          </w:p>
        </w:tc>
        <w:tc>
          <w:tcPr>
            <w:tcW w:w="159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bottom"/>
            <w:hideMark/>
          </w:tcPr>
          <w:p w14:paraId="780D83A3"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-3.0</w:t>
            </w:r>
          </w:p>
        </w:tc>
      </w:tr>
      <w:tr w:rsidR="00DA5456" w:rsidRPr="00DA5456" w14:paraId="3B63BF6C" w14:textId="77777777" w:rsidTr="00DA5456">
        <w:trPr>
          <w:jc w:val="center"/>
        </w:trPr>
        <w:tc>
          <w:tcPr>
            <w:tcW w:w="121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4AF03D"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lastRenderedPageBreak/>
              <w:t>色牢度，级</w:t>
            </w:r>
          </w:p>
          <w:p w14:paraId="61EF582F"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w:t>
            </w:r>
          </w:p>
        </w:tc>
        <w:tc>
          <w:tcPr>
            <w:tcW w:w="8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16DF03"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耐干摩擦</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764B0F"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变色、</w:t>
            </w:r>
            <w:proofErr w:type="gramStart"/>
            <w:r w:rsidRPr="00DA5456">
              <w:rPr>
                <w:rFonts w:ascii="宋体" w:eastAsia="宋体" w:hAnsi="宋体" w:cs="宋体" w:hint="eastAsia"/>
                <w:color w:val="000000"/>
                <w:kern w:val="0"/>
                <w:sz w:val="18"/>
                <w:szCs w:val="18"/>
              </w:rPr>
              <w:t>沾色</w:t>
            </w:r>
            <w:proofErr w:type="gramEnd"/>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2A578B"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3-4</w:t>
            </w:r>
          </w:p>
        </w:tc>
        <w:tc>
          <w:tcPr>
            <w:tcW w:w="10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6D21D9"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w:t>
            </w:r>
          </w:p>
        </w:tc>
        <w:tc>
          <w:tcPr>
            <w:tcW w:w="156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B85E12"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w:t>
            </w:r>
          </w:p>
        </w:tc>
        <w:tc>
          <w:tcPr>
            <w:tcW w:w="159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FDA305"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w:t>
            </w:r>
          </w:p>
        </w:tc>
      </w:tr>
      <w:tr w:rsidR="00DA5456" w:rsidRPr="00DA5456" w14:paraId="357D0C62" w14:textId="77777777" w:rsidTr="00DA545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CB36C72" w14:textId="77777777" w:rsidR="00DA5456" w:rsidRPr="00DA5456" w:rsidRDefault="00DA5456" w:rsidP="00DA5456">
            <w:pPr>
              <w:widowControl/>
              <w:jc w:val="left"/>
              <w:rPr>
                <w:rFonts w:ascii="宋体" w:eastAsia="宋体" w:hAnsi="宋体" w:cs="宋体"/>
                <w:color w:val="5B5B5B"/>
                <w:kern w:val="0"/>
                <w:szCs w:val="21"/>
              </w:rPr>
            </w:pPr>
          </w:p>
        </w:tc>
        <w:tc>
          <w:tcPr>
            <w:tcW w:w="8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5445EE"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耐热压</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0B8052"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变色</w:t>
            </w:r>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46A0DA"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4</w:t>
            </w:r>
          </w:p>
        </w:tc>
        <w:tc>
          <w:tcPr>
            <w:tcW w:w="10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95CDF3"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3-4</w:t>
            </w:r>
          </w:p>
        </w:tc>
        <w:tc>
          <w:tcPr>
            <w:tcW w:w="156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0A9567"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w:t>
            </w:r>
          </w:p>
        </w:tc>
        <w:tc>
          <w:tcPr>
            <w:tcW w:w="159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127E1D"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w:t>
            </w:r>
          </w:p>
        </w:tc>
      </w:tr>
      <w:tr w:rsidR="00DA5456" w:rsidRPr="00DA5456" w14:paraId="6577A4D1" w14:textId="77777777" w:rsidTr="00DA545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950CA05" w14:textId="77777777" w:rsidR="00DA5456" w:rsidRPr="00DA5456" w:rsidRDefault="00DA5456" w:rsidP="00DA5456">
            <w:pPr>
              <w:widowControl/>
              <w:jc w:val="left"/>
              <w:rPr>
                <w:rFonts w:ascii="宋体" w:eastAsia="宋体" w:hAnsi="宋体" w:cs="宋体"/>
                <w:color w:val="5B5B5B"/>
                <w:kern w:val="0"/>
                <w:szCs w:val="21"/>
              </w:rPr>
            </w:pPr>
          </w:p>
        </w:tc>
        <w:tc>
          <w:tcPr>
            <w:tcW w:w="8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62E10E"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耐干洗</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60BB9E"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变色</w:t>
            </w:r>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0A5498"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4</w:t>
            </w:r>
          </w:p>
        </w:tc>
        <w:tc>
          <w:tcPr>
            <w:tcW w:w="10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5C2DE6"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3-4</w:t>
            </w:r>
          </w:p>
        </w:tc>
        <w:tc>
          <w:tcPr>
            <w:tcW w:w="156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59B2DC"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2-3</w:t>
            </w:r>
          </w:p>
        </w:tc>
        <w:tc>
          <w:tcPr>
            <w:tcW w:w="159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2F87C0"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2-3</w:t>
            </w:r>
          </w:p>
        </w:tc>
      </w:tr>
      <w:tr w:rsidR="00DA5456" w:rsidRPr="00DA5456" w14:paraId="314BA727" w14:textId="77777777" w:rsidTr="00DA545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9FADE7C" w14:textId="77777777" w:rsidR="00DA5456" w:rsidRPr="00DA5456" w:rsidRDefault="00DA5456" w:rsidP="00DA5456">
            <w:pPr>
              <w:widowControl/>
              <w:jc w:val="left"/>
              <w:rPr>
                <w:rFonts w:ascii="宋体" w:eastAsia="宋体" w:hAnsi="宋体" w:cs="宋体"/>
                <w:color w:val="5B5B5B"/>
                <w:kern w:val="0"/>
                <w:szCs w:val="21"/>
              </w:rPr>
            </w:pPr>
          </w:p>
        </w:tc>
        <w:tc>
          <w:tcPr>
            <w:tcW w:w="210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361ED9"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耐光</w:t>
            </w:r>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4A68EF"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3-4</w:t>
            </w:r>
          </w:p>
        </w:tc>
        <w:tc>
          <w:tcPr>
            <w:tcW w:w="4200" w:type="dxa"/>
            <w:gridSpan w:val="9"/>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A88D90"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w:t>
            </w:r>
          </w:p>
        </w:tc>
      </w:tr>
      <w:tr w:rsidR="00DA5456" w:rsidRPr="00DA5456" w14:paraId="1261D3C7" w14:textId="77777777" w:rsidTr="00DA5456">
        <w:trPr>
          <w:jc w:val="center"/>
        </w:trPr>
        <w:tc>
          <w:tcPr>
            <w:tcW w:w="121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5854D7"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外观品质，分/m   ≤</w:t>
            </w:r>
          </w:p>
        </w:tc>
        <w:tc>
          <w:tcPr>
            <w:tcW w:w="210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BB957E"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幅宽114cm及以下</w:t>
            </w:r>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62F75E"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0.5</w:t>
            </w:r>
          </w:p>
        </w:tc>
        <w:tc>
          <w:tcPr>
            <w:tcW w:w="111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B87689"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1.0</w:t>
            </w:r>
          </w:p>
        </w:tc>
        <w:tc>
          <w:tcPr>
            <w:tcW w:w="166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A8581D"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2.0</w:t>
            </w:r>
          </w:p>
        </w:tc>
        <w:tc>
          <w:tcPr>
            <w:tcW w:w="142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491970"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4.0</w:t>
            </w:r>
          </w:p>
        </w:tc>
      </w:tr>
      <w:tr w:rsidR="00DA5456" w:rsidRPr="00DA5456" w14:paraId="702C8C7D" w14:textId="77777777" w:rsidTr="00DA545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E0636F5" w14:textId="77777777" w:rsidR="00DA5456" w:rsidRPr="00DA5456" w:rsidRDefault="00DA5456" w:rsidP="00DA5456">
            <w:pPr>
              <w:widowControl/>
              <w:jc w:val="left"/>
              <w:rPr>
                <w:rFonts w:ascii="宋体" w:eastAsia="宋体" w:hAnsi="宋体" w:cs="宋体"/>
                <w:color w:val="5B5B5B"/>
                <w:kern w:val="0"/>
                <w:szCs w:val="21"/>
              </w:rPr>
            </w:pPr>
          </w:p>
        </w:tc>
        <w:tc>
          <w:tcPr>
            <w:tcW w:w="210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7741A6"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幅宽114cm以上</w:t>
            </w:r>
          </w:p>
        </w:tc>
        <w:tc>
          <w:tcPr>
            <w:tcW w:w="8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1E65AD"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0.6</w:t>
            </w:r>
          </w:p>
        </w:tc>
        <w:tc>
          <w:tcPr>
            <w:tcW w:w="111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2F9F07"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1.2</w:t>
            </w:r>
          </w:p>
        </w:tc>
        <w:tc>
          <w:tcPr>
            <w:tcW w:w="166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F488B7"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2.4</w:t>
            </w:r>
          </w:p>
        </w:tc>
        <w:tc>
          <w:tcPr>
            <w:tcW w:w="142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2D9EAA"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4.8</w:t>
            </w:r>
          </w:p>
        </w:tc>
      </w:tr>
      <w:tr w:rsidR="00DA5456" w:rsidRPr="00DA5456" w14:paraId="40696C60" w14:textId="77777777" w:rsidTr="00DA5456">
        <w:trPr>
          <w:jc w:val="center"/>
        </w:trPr>
        <w:tc>
          <w:tcPr>
            <w:tcW w:w="1215" w:type="dxa"/>
            <w:tcBorders>
              <w:top w:val="nil"/>
              <w:left w:val="nil"/>
              <w:bottom w:val="nil"/>
              <w:right w:val="nil"/>
            </w:tcBorders>
            <w:shd w:val="clear" w:color="auto" w:fill="auto"/>
            <w:tcMar>
              <w:top w:w="0" w:type="dxa"/>
              <w:left w:w="0" w:type="dxa"/>
              <w:bottom w:w="0" w:type="dxa"/>
              <w:right w:w="0" w:type="dxa"/>
            </w:tcMar>
            <w:vAlign w:val="center"/>
            <w:hideMark/>
          </w:tcPr>
          <w:p w14:paraId="7816821B" w14:textId="77777777" w:rsidR="00DA5456" w:rsidRPr="00DA5456" w:rsidRDefault="00DA5456" w:rsidP="00DA5456">
            <w:pPr>
              <w:widowControl/>
              <w:jc w:val="left"/>
              <w:rPr>
                <w:rFonts w:ascii="宋体" w:eastAsia="宋体" w:hAnsi="宋体" w:cs="宋体" w:hint="eastAsia"/>
                <w:color w:val="5B5B5B"/>
                <w:kern w:val="0"/>
                <w:szCs w:val="21"/>
              </w:rPr>
            </w:pPr>
          </w:p>
        </w:tc>
        <w:tc>
          <w:tcPr>
            <w:tcW w:w="240" w:type="dxa"/>
            <w:tcBorders>
              <w:top w:val="nil"/>
              <w:left w:val="nil"/>
              <w:bottom w:val="nil"/>
              <w:right w:val="nil"/>
            </w:tcBorders>
            <w:shd w:val="clear" w:color="auto" w:fill="auto"/>
            <w:tcMar>
              <w:top w:w="0" w:type="dxa"/>
              <w:left w:w="0" w:type="dxa"/>
              <w:bottom w:w="0" w:type="dxa"/>
              <w:right w:w="0" w:type="dxa"/>
            </w:tcMar>
            <w:vAlign w:val="center"/>
            <w:hideMark/>
          </w:tcPr>
          <w:p w14:paraId="128A38D4"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615" w:type="dxa"/>
            <w:tcBorders>
              <w:top w:val="nil"/>
              <w:left w:val="nil"/>
              <w:bottom w:val="nil"/>
              <w:right w:val="nil"/>
            </w:tcBorders>
            <w:shd w:val="clear" w:color="auto" w:fill="auto"/>
            <w:tcMar>
              <w:top w:w="0" w:type="dxa"/>
              <w:left w:w="0" w:type="dxa"/>
              <w:bottom w:w="0" w:type="dxa"/>
              <w:right w:w="0" w:type="dxa"/>
            </w:tcMar>
            <w:vAlign w:val="center"/>
            <w:hideMark/>
          </w:tcPr>
          <w:p w14:paraId="5BB2C999"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1245" w:type="dxa"/>
            <w:tcBorders>
              <w:top w:val="nil"/>
              <w:left w:val="nil"/>
              <w:bottom w:val="nil"/>
              <w:right w:val="nil"/>
            </w:tcBorders>
            <w:shd w:val="clear" w:color="auto" w:fill="auto"/>
            <w:tcMar>
              <w:top w:w="0" w:type="dxa"/>
              <w:left w:w="0" w:type="dxa"/>
              <w:bottom w:w="0" w:type="dxa"/>
              <w:right w:w="0" w:type="dxa"/>
            </w:tcMar>
            <w:vAlign w:val="center"/>
            <w:hideMark/>
          </w:tcPr>
          <w:p w14:paraId="74ECCF57"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885" w:type="dxa"/>
            <w:tcBorders>
              <w:top w:val="nil"/>
              <w:left w:val="nil"/>
              <w:bottom w:val="nil"/>
              <w:right w:val="nil"/>
            </w:tcBorders>
            <w:shd w:val="clear" w:color="auto" w:fill="auto"/>
            <w:tcMar>
              <w:top w:w="0" w:type="dxa"/>
              <w:left w:w="0" w:type="dxa"/>
              <w:bottom w:w="0" w:type="dxa"/>
              <w:right w:w="0" w:type="dxa"/>
            </w:tcMar>
            <w:vAlign w:val="center"/>
            <w:hideMark/>
          </w:tcPr>
          <w:p w14:paraId="3BDB37DD"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1110" w:type="dxa"/>
            <w:gridSpan w:val="2"/>
            <w:tcBorders>
              <w:top w:val="nil"/>
              <w:left w:val="nil"/>
              <w:bottom w:val="nil"/>
              <w:right w:val="nil"/>
            </w:tcBorders>
            <w:shd w:val="clear" w:color="auto" w:fill="auto"/>
            <w:tcMar>
              <w:top w:w="0" w:type="dxa"/>
              <w:left w:w="0" w:type="dxa"/>
              <w:bottom w:w="0" w:type="dxa"/>
              <w:right w:w="0" w:type="dxa"/>
            </w:tcMar>
            <w:vAlign w:val="center"/>
            <w:hideMark/>
          </w:tcPr>
          <w:p w14:paraId="63FAEB7B"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45" w:type="dxa"/>
            <w:tcBorders>
              <w:top w:val="nil"/>
              <w:left w:val="nil"/>
              <w:bottom w:val="nil"/>
              <w:right w:val="nil"/>
            </w:tcBorders>
            <w:shd w:val="clear" w:color="auto" w:fill="auto"/>
            <w:tcMar>
              <w:top w:w="0" w:type="dxa"/>
              <w:left w:w="0" w:type="dxa"/>
              <w:bottom w:w="0" w:type="dxa"/>
              <w:right w:w="0" w:type="dxa"/>
            </w:tcMar>
            <w:vAlign w:val="center"/>
            <w:hideMark/>
          </w:tcPr>
          <w:p w14:paraId="2C28B17D"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45" w:type="dxa"/>
            <w:tcBorders>
              <w:top w:val="nil"/>
              <w:left w:val="nil"/>
              <w:bottom w:val="nil"/>
              <w:right w:val="nil"/>
            </w:tcBorders>
            <w:shd w:val="clear" w:color="auto" w:fill="auto"/>
            <w:tcMar>
              <w:top w:w="0" w:type="dxa"/>
              <w:left w:w="0" w:type="dxa"/>
              <w:bottom w:w="0" w:type="dxa"/>
              <w:right w:w="0" w:type="dxa"/>
            </w:tcMar>
            <w:vAlign w:val="center"/>
            <w:hideMark/>
          </w:tcPr>
          <w:p w14:paraId="302DE027"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1395" w:type="dxa"/>
            <w:tcBorders>
              <w:top w:val="nil"/>
              <w:left w:val="nil"/>
              <w:bottom w:val="nil"/>
              <w:right w:val="nil"/>
            </w:tcBorders>
            <w:shd w:val="clear" w:color="auto" w:fill="auto"/>
            <w:tcMar>
              <w:top w:w="0" w:type="dxa"/>
              <w:left w:w="0" w:type="dxa"/>
              <w:bottom w:w="0" w:type="dxa"/>
              <w:right w:w="0" w:type="dxa"/>
            </w:tcMar>
            <w:vAlign w:val="center"/>
            <w:hideMark/>
          </w:tcPr>
          <w:p w14:paraId="6AFD068A"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07F0DC30"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240" w:type="dxa"/>
            <w:tcBorders>
              <w:top w:val="nil"/>
              <w:left w:val="nil"/>
              <w:bottom w:val="nil"/>
              <w:right w:val="nil"/>
            </w:tcBorders>
            <w:shd w:val="clear" w:color="auto" w:fill="auto"/>
            <w:tcMar>
              <w:top w:w="0" w:type="dxa"/>
              <w:left w:w="0" w:type="dxa"/>
              <w:bottom w:w="0" w:type="dxa"/>
              <w:right w:w="0" w:type="dxa"/>
            </w:tcMar>
            <w:vAlign w:val="center"/>
            <w:hideMark/>
          </w:tcPr>
          <w:p w14:paraId="3E3BE13F"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1005" w:type="dxa"/>
            <w:tcBorders>
              <w:top w:val="nil"/>
              <w:left w:val="nil"/>
              <w:bottom w:val="nil"/>
              <w:right w:val="nil"/>
            </w:tcBorders>
            <w:shd w:val="clear" w:color="auto" w:fill="auto"/>
            <w:tcMar>
              <w:top w:w="0" w:type="dxa"/>
              <w:left w:w="0" w:type="dxa"/>
              <w:bottom w:w="0" w:type="dxa"/>
              <w:right w:w="0" w:type="dxa"/>
            </w:tcMar>
            <w:vAlign w:val="center"/>
            <w:hideMark/>
          </w:tcPr>
          <w:p w14:paraId="1A3D167D"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180" w:type="dxa"/>
            <w:tcBorders>
              <w:top w:val="nil"/>
              <w:left w:val="nil"/>
              <w:bottom w:val="nil"/>
              <w:right w:val="nil"/>
            </w:tcBorders>
            <w:shd w:val="clear" w:color="auto" w:fill="auto"/>
            <w:tcMar>
              <w:top w:w="0" w:type="dxa"/>
              <w:left w:w="0" w:type="dxa"/>
              <w:bottom w:w="0" w:type="dxa"/>
              <w:right w:w="0" w:type="dxa"/>
            </w:tcMar>
            <w:vAlign w:val="center"/>
            <w:hideMark/>
          </w:tcPr>
          <w:p w14:paraId="349482C4" w14:textId="77777777" w:rsidR="00DA5456" w:rsidRPr="00DA5456" w:rsidRDefault="00DA5456" w:rsidP="00DA5456">
            <w:pPr>
              <w:widowControl/>
              <w:jc w:val="left"/>
              <w:rPr>
                <w:rFonts w:ascii="Times New Roman" w:eastAsia="Times New Roman" w:hAnsi="Times New Roman" w:cs="Times New Roman"/>
                <w:kern w:val="0"/>
                <w:sz w:val="20"/>
                <w:szCs w:val="20"/>
              </w:rPr>
            </w:pPr>
          </w:p>
        </w:tc>
      </w:tr>
      <w:tr w:rsidR="00DA5456" w:rsidRPr="00DA5456" w14:paraId="377DAB8C" w14:textId="77777777" w:rsidTr="00DA5456">
        <w:trPr>
          <w:jc w:val="center"/>
        </w:trPr>
        <w:tc>
          <w:tcPr>
            <w:tcW w:w="1215" w:type="dxa"/>
            <w:tcBorders>
              <w:top w:val="nil"/>
              <w:left w:val="nil"/>
              <w:bottom w:val="nil"/>
              <w:right w:val="nil"/>
            </w:tcBorders>
            <w:shd w:val="clear" w:color="auto" w:fill="auto"/>
            <w:tcMar>
              <w:top w:w="0" w:type="dxa"/>
              <w:left w:w="0" w:type="dxa"/>
              <w:bottom w:w="0" w:type="dxa"/>
              <w:right w:w="0" w:type="dxa"/>
            </w:tcMar>
            <w:vAlign w:val="center"/>
            <w:hideMark/>
          </w:tcPr>
          <w:p w14:paraId="276F6A2E"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240" w:type="dxa"/>
            <w:tcBorders>
              <w:top w:val="nil"/>
              <w:left w:val="nil"/>
              <w:bottom w:val="nil"/>
              <w:right w:val="nil"/>
            </w:tcBorders>
            <w:shd w:val="clear" w:color="auto" w:fill="auto"/>
            <w:tcMar>
              <w:top w:w="0" w:type="dxa"/>
              <w:left w:w="0" w:type="dxa"/>
              <w:bottom w:w="0" w:type="dxa"/>
              <w:right w:w="0" w:type="dxa"/>
            </w:tcMar>
            <w:vAlign w:val="center"/>
            <w:hideMark/>
          </w:tcPr>
          <w:p w14:paraId="78492F3D"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615" w:type="dxa"/>
            <w:tcBorders>
              <w:top w:val="nil"/>
              <w:left w:val="nil"/>
              <w:bottom w:val="nil"/>
              <w:right w:val="nil"/>
            </w:tcBorders>
            <w:shd w:val="clear" w:color="auto" w:fill="auto"/>
            <w:tcMar>
              <w:top w:w="0" w:type="dxa"/>
              <w:left w:w="0" w:type="dxa"/>
              <w:bottom w:w="0" w:type="dxa"/>
              <w:right w:w="0" w:type="dxa"/>
            </w:tcMar>
            <w:vAlign w:val="center"/>
            <w:hideMark/>
          </w:tcPr>
          <w:p w14:paraId="2AA630C5"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1245" w:type="dxa"/>
            <w:tcBorders>
              <w:top w:val="nil"/>
              <w:left w:val="nil"/>
              <w:bottom w:val="nil"/>
              <w:right w:val="nil"/>
            </w:tcBorders>
            <w:shd w:val="clear" w:color="auto" w:fill="auto"/>
            <w:tcMar>
              <w:top w:w="0" w:type="dxa"/>
              <w:left w:w="0" w:type="dxa"/>
              <w:bottom w:w="0" w:type="dxa"/>
              <w:right w:w="0" w:type="dxa"/>
            </w:tcMar>
            <w:vAlign w:val="center"/>
            <w:hideMark/>
          </w:tcPr>
          <w:p w14:paraId="44A9C7EA"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885" w:type="dxa"/>
            <w:tcBorders>
              <w:top w:val="nil"/>
              <w:left w:val="nil"/>
              <w:bottom w:val="nil"/>
              <w:right w:val="nil"/>
            </w:tcBorders>
            <w:shd w:val="clear" w:color="auto" w:fill="auto"/>
            <w:tcMar>
              <w:top w:w="0" w:type="dxa"/>
              <w:left w:w="0" w:type="dxa"/>
              <w:bottom w:w="0" w:type="dxa"/>
              <w:right w:w="0" w:type="dxa"/>
            </w:tcMar>
            <w:vAlign w:val="center"/>
            <w:hideMark/>
          </w:tcPr>
          <w:p w14:paraId="40672763"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1035" w:type="dxa"/>
            <w:tcBorders>
              <w:top w:val="nil"/>
              <w:left w:val="nil"/>
              <w:bottom w:val="nil"/>
              <w:right w:val="nil"/>
            </w:tcBorders>
            <w:shd w:val="clear" w:color="auto" w:fill="auto"/>
            <w:tcMar>
              <w:top w:w="0" w:type="dxa"/>
              <w:left w:w="0" w:type="dxa"/>
              <w:bottom w:w="0" w:type="dxa"/>
              <w:right w:w="0" w:type="dxa"/>
            </w:tcMar>
            <w:vAlign w:val="center"/>
            <w:hideMark/>
          </w:tcPr>
          <w:p w14:paraId="505ED077"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6070345A"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45" w:type="dxa"/>
            <w:tcBorders>
              <w:top w:val="nil"/>
              <w:left w:val="nil"/>
              <w:bottom w:val="nil"/>
              <w:right w:val="nil"/>
            </w:tcBorders>
            <w:shd w:val="clear" w:color="auto" w:fill="auto"/>
            <w:tcMar>
              <w:top w:w="0" w:type="dxa"/>
              <w:left w:w="0" w:type="dxa"/>
              <w:bottom w:w="0" w:type="dxa"/>
              <w:right w:w="0" w:type="dxa"/>
            </w:tcMar>
            <w:vAlign w:val="center"/>
            <w:hideMark/>
          </w:tcPr>
          <w:p w14:paraId="4B9559B4"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45" w:type="dxa"/>
            <w:tcBorders>
              <w:top w:val="nil"/>
              <w:left w:val="nil"/>
              <w:bottom w:val="nil"/>
              <w:right w:val="nil"/>
            </w:tcBorders>
            <w:shd w:val="clear" w:color="auto" w:fill="auto"/>
            <w:tcMar>
              <w:top w:w="0" w:type="dxa"/>
              <w:left w:w="0" w:type="dxa"/>
              <w:bottom w:w="0" w:type="dxa"/>
              <w:right w:w="0" w:type="dxa"/>
            </w:tcMar>
            <w:vAlign w:val="center"/>
            <w:hideMark/>
          </w:tcPr>
          <w:p w14:paraId="3B9F35A4"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1395" w:type="dxa"/>
            <w:tcBorders>
              <w:top w:val="nil"/>
              <w:left w:val="nil"/>
              <w:bottom w:val="nil"/>
              <w:right w:val="nil"/>
            </w:tcBorders>
            <w:shd w:val="clear" w:color="auto" w:fill="auto"/>
            <w:tcMar>
              <w:top w:w="0" w:type="dxa"/>
              <w:left w:w="0" w:type="dxa"/>
              <w:bottom w:w="0" w:type="dxa"/>
              <w:right w:w="0" w:type="dxa"/>
            </w:tcMar>
            <w:vAlign w:val="center"/>
            <w:hideMark/>
          </w:tcPr>
          <w:p w14:paraId="65D9B9F4"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165" w:type="dxa"/>
            <w:tcBorders>
              <w:top w:val="nil"/>
              <w:left w:val="nil"/>
              <w:bottom w:val="nil"/>
              <w:right w:val="nil"/>
            </w:tcBorders>
            <w:shd w:val="clear" w:color="auto" w:fill="auto"/>
            <w:tcMar>
              <w:top w:w="0" w:type="dxa"/>
              <w:left w:w="0" w:type="dxa"/>
              <w:bottom w:w="0" w:type="dxa"/>
              <w:right w:w="0" w:type="dxa"/>
            </w:tcMar>
            <w:vAlign w:val="center"/>
            <w:hideMark/>
          </w:tcPr>
          <w:p w14:paraId="6CBFBCA0"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240" w:type="dxa"/>
            <w:tcBorders>
              <w:top w:val="nil"/>
              <w:left w:val="nil"/>
              <w:bottom w:val="nil"/>
              <w:right w:val="nil"/>
            </w:tcBorders>
            <w:shd w:val="clear" w:color="auto" w:fill="auto"/>
            <w:tcMar>
              <w:top w:w="0" w:type="dxa"/>
              <w:left w:w="0" w:type="dxa"/>
              <w:bottom w:w="0" w:type="dxa"/>
              <w:right w:w="0" w:type="dxa"/>
            </w:tcMar>
            <w:vAlign w:val="center"/>
            <w:hideMark/>
          </w:tcPr>
          <w:p w14:paraId="12B4310D"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1005" w:type="dxa"/>
            <w:tcBorders>
              <w:top w:val="nil"/>
              <w:left w:val="nil"/>
              <w:bottom w:val="nil"/>
              <w:right w:val="nil"/>
            </w:tcBorders>
            <w:shd w:val="clear" w:color="auto" w:fill="auto"/>
            <w:tcMar>
              <w:top w:w="0" w:type="dxa"/>
              <w:left w:w="0" w:type="dxa"/>
              <w:bottom w:w="0" w:type="dxa"/>
              <w:right w:w="0" w:type="dxa"/>
            </w:tcMar>
            <w:vAlign w:val="center"/>
            <w:hideMark/>
          </w:tcPr>
          <w:p w14:paraId="25CA7AFE" w14:textId="77777777" w:rsidR="00DA5456" w:rsidRPr="00DA5456" w:rsidRDefault="00DA5456" w:rsidP="00DA5456">
            <w:pPr>
              <w:widowControl/>
              <w:jc w:val="left"/>
              <w:rPr>
                <w:rFonts w:ascii="Times New Roman" w:eastAsia="Times New Roman" w:hAnsi="Times New Roman" w:cs="Times New Roman"/>
                <w:kern w:val="0"/>
                <w:sz w:val="20"/>
                <w:szCs w:val="20"/>
              </w:rPr>
            </w:pPr>
          </w:p>
        </w:tc>
        <w:tc>
          <w:tcPr>
            <w:tcW w:w="180" w:type="dxa"/>
            <w:tcBorders>
              <w:top w:val="nil"/>
              <w:left w:val="nil"/>
              <w:bottom w:val="nil"/>
              <w:right w:val="nil"/>
            </w:tcBorders>
            <w:shd w:val="clear" w:color="auto" w:fill="auto"/>
            <w:tcMar>
              <w:top w:w="0" w:type="dxa"/>
              <w:left w:w="0" w:type="dxa"/>
              <w:bottom w:w="0" w:type="dxa"/>
              <w:right w:w="0" w:type="dxa"/>
            </w:tcMar>
            <w:vAlign w:val="center"/>
            <w:hideMark/>
          </w:tcPr>
          <w:p w14:paraId="63DD2FBF" w14:textId="77777777" w:rsidR="00DA5456" w:rsidRPr="00DA5456" w:rsidRDefault="00DA5456" w:rsidP="00DA5456">
            <w:pPr>
              <w:widowControl/>
              <w:jc w:val="left"/>
              <w:rPr>
                <w:rFonts w:ascii="Times New Roman" w:eastAsia="Times New Roman" w:hAnsi="Times New Roman" w:cs="Times New Roman"/>
                <w:kern w:val="0"/>
                <w:sz w:val="20"/>
                <w:szCs w:val="20"/>
              </w:rPr>
            </w:pPr>
          </w:p>
        </w:tc>
      </w:tr>
    </w:tbl>
    <w:p w14:paraId="6B2AE8AE" w14:textId="77777777" w:rsidR="00DA5456" w:rsidRPr="00DA5456" w:rsidRDefault="00DA5456" w:rsidP="00DA5456">
      <w:pPr>
        <w:widowControl/>
        <w:spacing w:after="300" w:line="360" w:lineRule="atLeast"/>
        <w:ind w:firstLine="603"/>
        <w:jc w:val="left"/>
        <w:rPr>
          <w:rFonts w:ascii="宋体" w:eastAsia="宋体" w:hAnsi="宋体" w:cs="宋体"/>
          <w:color w:val="5B5B5B"/>
          <w:kern w:val="0"/>
          <w:szCs w:val="21"/>
        </w:rPr>
      </w:pPr>
      <w:r w:rsidRPr="00DA5456">
        <w:rPr>
          <w:rFonts w:ascii="方正仿宋简体" w:eastAsia="方正仿宋简体" w:hAnsi="宋体" w:cs="宋体" w:hint="eastAsia"/>
          <w:color w:val="000000"/>
          <w:kern w:val="0"/>
          <w:sz w:val="28"/>
          <w:szCs w:val="28"/>
        </w:rPr>
        <w:t>（2）块料（工艺品）：</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265"/>
        <w:gridCol w:w="1140"/>
        <w:gridCol w:w="1290"/>
        <w:gridCol w:w="1545"/>
        <w:gridCol w:w="1425"/>
      </w:tblGrid>
      <w:tr w:rsidR="00DA5456" w:rsidRPr="00DA5456" w14:paraId="5821A829" w14:textId="77777777" w:rsidTr="00DA5456">
        <w:trPr>
          <w:jc w:val="center"/>
        </w:trPr>
        <w:tc>
          <w:tcPr>
            <w:tcW w:w="4680" w:type="dxa"/>
            <w:gridSpan w:val="3"/>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82D5EB5"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项 目</w:t>
            </w:r>
          </w:p>
        </w:tc>
        <w:tc>
          <w:tcPr>
            <w:tcW w:w="297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973D91"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指 标</w:t>
            </w:r>
          </w:p>
        </w:tc>
      </w:tr>
      <w:tr w:rsidR="00DA5456" w:rsidRPr="00DA5456" w14:paraId="18905F4D" w14:textId="77777777" w:rsidTr="00DA5456">
        <w:trPr>
          <w:jc w:val="center"/>
        </w:trPr>
        <w:tc>
          <w:tcPr>
            <w:tcW w:w="0" w:type="auto"/>
            <w:gridSpan w:val="3"/>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E3D077C" w14:textId="77777777" w:rsidR="00DA5456" w:rsidRPr="00DA5456" w:rsidRDefault="00DA5456" w:rsidP="00DA5456">
            <w:pPr>
              <w:widowControl/>
              <w:jc w:val="left"/>
              <w:rPr>
                <w:rFonts w:ascii="宋体" w:eastAsia="宋体" w:hAnsi="宋体" w:cs="宋体"/>
                <w:color w:val="5B5B5B"/>
                <w:kern w:val="0"/>
                <w:szCs w:val="21"/>
              </w:rPr>
            </w:pP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54EAAD"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优等品</w:t>
            </w:r>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BBC564"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合格品</w:t>
            </w:r>
          </w:p>
        </w:tc>
      </w:tr>
      <w:tr w:rsidR="00DA5456" w:rsidRPr="00DA5456" w14:paraId="12A28010" w14:textId="77777777" w:rsidTr="00DA5456">
        <w:trPr>
          <w:jc w:val="center"/>
        </w:trPr>
        <w:tc>
          <w:tcPr>
            <w:tcW w:w="468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A4DBDF"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幅宽偏差，%</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93DE1D"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±2.0</w:t>
            </w:r>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BCF226"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±2.0</w:t>
            </w:r>
          </w:p>
        </w:tc>
      </w:tr>
      <w:tr w:rsidR="00DA5456" w:rsidRPr="00DA5456" w14:paraId="4CC0ADB2" w14:textId="77777777" w:rsidTr="00DA5456">
        <w:trPr>
          <w:jc w:val="center"/>
        </w:trPr>
        <w:tc>
          <w:tcPr>
            <w:tcW w:w="468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179AA2"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质量偏差，%</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943B3A"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-3.0</w:t>
            </w:r>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B0FC03"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-4.0</w:t>
            </w:r>
          </w:p>
        </w:tc>
      </w:tr>
      <w:tr w:rsidR="00DA5456" w:rsidRPr="00DA5456" w14:paraId="3C7DA432" w14:textId="77777777" w:rsidTr="00DA5456">
        <w:trPr>
          <w:jc w:val="center"/>
        </w:trPr>
        <w:tc>
          <w:tcPr>
            <w:tcW w:w="226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D45EC2"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密度偏差，%</w:t>
            </w:r>
          </w:p>
        </w:tc>
        <w:tc>
          <w:tcPr>
            <w:tcW w:w="241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43EAD3"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经密</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94A342"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-2.0</w:t>
            </w:r>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47BF2A"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-3.0</w:t>
            </w:r>
          </w:p>
        </w:tc>
      </w:tr>
      <w:tr w:rsidR="00DA5456" w:rsidRPr="00DA5456" w14:paraId="754F5210" w14:textId="77777777" w:rsidTr="00DA545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B10E842" w14:textId="77777777" w:rsidR="00DA5456" w:rsidRPr="00DA5456" w:rsidRDefault="00DA5456" w:rsidP="00DA5456">
            <w:pPr>
              <w:widowControl/>
              <w:jc w:val="left"/>
              <w:rPr>
                <w:rFonts w:ascii="宋体" w:eastAsia="宋体" w:hAnsi="宋体" w:cs="宋体"/>
                <w:color w:val="5B5B5B"/>
                <w:kern w:val="0"/>
                <w:szCs w:val="21"/>
              </w:rPr>
            </w:pPr>
          </w:p>
        </w:tc>
        <w:tc>
          <w:tcPr>
            <w:tcW w:w="241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AAFA81"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proofErr w:type="gramStart"/>
            <w:r w:rsidRPr="00DA5456">
              <w:rPr>
                <w:rFonts w:ascii="宋体" w:eastAsia="宋体" w:hAnsi="宋体" w:cs="宋体" w:hint="eastAsia"/>
                <w:color w:val="000000"/>
                <w:kern w:val="0"/>
                <w:sz w:val="18"/>
                <w:szCs w:val="18"/>
              </w:rPr>
              <w:t>纬密</w:t>
            </w:r>
            <w:proofErr w:type="gramEnd"/>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58E820"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-3.0</w:t>
            </w:r>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CDF57C"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-4.0</w:t>
            </w:r>
          </w:p>
        </w:tc>
      </w:tr>
      <w:tr w:rsidR="00DA5456" w:rsidRPr="00DA5456" w14:paraId="6B981268" w14:textId="77777777" w:rsidTr="00DA5456">
        <w:trPr>
          <w:jc w:val="center"/>
        </w:trPr>
        <w:tc>
          <w:tcPr>
            <w:tcW w:w="468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0C1C9B"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断裂强力，N  ≥</w:t>
            </w:r>
          </w:p>
        </w:tc>
        <w:tc>
          <w:tcPr>
            <w:tcW w:w="297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B25CA0"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200</w:t>
            </w:r>
          </w:p>
        </w:tc>
      </w:tr>
      <w:tr w:rsidR="00DA5456" w:rsidRPr="00DA5456" w14:paraId="597BB7E2" w14:textId="77777777" w:rsidTr="00DA5456">
        <w:trPr>
          <w:jc w:val="center"/>
        </w:trPr>
        <w:tc>
          <w:tcPr>
            <w:tcW w:w="468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070708"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干洗尺寸变化率，%</w:t>
            </w:r>
          </w:p>
        </w:tc>
        <w:tc>
          <w:tcPr>
            <w:tcW w:w="297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A5A36F"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-2.0—1.0</w:t>
            </w:r>
          </w:p>
        </w:tc>
      </w:tr>
      <w:tr w:rsidR="00DA5456" w:rsidRPr="00DA5456" w14:paraId="253E43E1" w14:textId="77777777" w:rsidTr="00DA5456">
        <w:trPr>
          <w:jc w:val="center"/>
        </w:trPr>
        <w:tc>
          <w:tcPr>
            <w:tcW w:w="226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4A3BC7"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色牢度，级</w:t>
            </w:r>
          </w:p>
          <w:p w14:paraId="0CE449F7"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F64832"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耐干摩擦</w:t>
            </w:r>
          </w:p>
        </w:tc>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3C7A3B"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变色、</w:t>
            </w:r>
            <w:proofErr w:type="gramStart"/>
            <w:r w:rsidRPr="00DA5456">
              <w:rPr>
                <w:rFonts w:ascii="宋体" w:eastAsia="宋体" w:hAnsi="宋体" w:cs="宋体" w:hint="eastAsia"/>
                <w:color w:val="000000"/>
                <w:kern w:val="0"/>
                <w:sz w:val="18"/>
                <w:szCs w:val="18"/>
              </w:rPr>
              <w:t>沾色</w:t>
            </w:r>
            <w:proofErr w:type="gramEnd"/>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2A21FE"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3-4</w:t>
            </w:r>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66F127"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w:t>
            </w:r>
          </w:p>
        </w:tc>
      </w:tr>
      <w:tr w:rsidR="00DA5456" w:rsidRPr="00DA5456" w14:paraId="7667997A" w14:textId="77777777" w:rsidTr="00DA545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0BED8FE" w14:textId="77777777" w:rsidR="00DA5456" w:rsidRPr="00DA5456" w:rsidRDefault="00DA5456" w:rsidP="00DA5456">
            <w:pPr>
              <w:widowControl/>
              <w:jc w:val="left"/>
              <w:rPr>
                <w:rFonts w:ascii="宋体" w:eastAsia="宋体" w:hAnsi="宋体" w:cs="宋体"/>
                <w:color w:val="5B5B5B"/>
                <w:kern w:val="0"/>
                <w:szCs w:val="21"/>
              </w:rPr>
            </w:pP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976257"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耐热压</w:t>
            </w:r>
          </w:p>
        </w:tc>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A463D3"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变色</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963C51"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4</w:t>
            </w:r>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94BEC6"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w:t>
            </w:r>
          </w:p>
        </w:tc>
      </w:tr>
      <w:tr w:rsidR="00DA5456" w:rsidRPr="00DA5456" w14:paraId="7C9B4265" w14:textId="77777777" w:rsidTr="00DA545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F77DE91" w14:textId="77777777" w:rsidR="00DA5456" w:rsidRPr="00DA5456" w:rsidRDefault="00DA5456" w:rsidP="00DA5456">
            <w:pPr>
              <w:widowControl/>
              <w:jc w:val="left"/>
              <w:rPr>
                <w:rFonts w:ascii="宋体" w:eastAsia="宋体" w:hAnsi="宋体" w:cs="宋体"/>
                <w:color w:val="5B5B5B"/>
                <w:kern w:val="0"/>
                <w:szCs w:val="21"/>
              </w:rPr>
            </w:pP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A26D9E"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耐干洗</w:t>
            </w:r>
          </w:p>
        </w:tc>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541380"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变色</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7CEBD1"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4</w:t>
            </w:r>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6F945B"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w:t>
            </w:r>
          </w:p>
        </w:tc>
      </w:tr>
      <w:tr w:rsidR="00DA5456" w:rsidRPr="00DA5456" w14:paraId="53115B81" w14:textId="77777777" w:rsidTr="00DA5456">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B4F06A3" w14:textId="77777777" w:rsidR="00DA5456" w:rsidRPr="00DA5456" w:rsidRDefault="00DA5456" w:rsidP="00DA5456">
            <w:pPr>
              <w:widowControl/>
              <w:jc w:val="left"/>
              <w:rPr>
                <w:rFonts w:ascii="宋体" w:eastAsia="宋体" w:hAnsi="宋体" w:cs="宋体"/>
                <w:color w:val="5B5B5B"/>
                <w:kern w:val="0"/>
                <w:szCs w:val="21"/>
              </w:rPr>
            </w:pPr>
          </w:p>
        </w:tc>
        <w:tc>
          <w:tcPr>
            <w:tcW w:w="241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BE956C"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耐光</w:t>
            </w:r>
          </w:p>
        </w:tc>
        <w:tc>
          <w:tcPr>
            <w:tcW w:w="297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7733F7"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3</w:t>
            </w:r>
          </w:p>
        </w:tc>
      </w:tr>
      <w:tr w:rsidR="00DA5456" w:rsidRPr="00DA5456" w14:paraId="5A385C3E" w14:textId="77777777" w:rsidTr="00DA5456">
        <w:trPr>
          <w:jc w:val="center"/>
        </w:trPr>
        <w:tc>
          <w:tcPr>
            <w:tcW w:w="468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F0365C"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外观品质，</w:t>
            </w:r>
            <w:proofErr w:type="gramStart"/>
            <w:r w:rsidRPr="00DA5456">
              <w:rPr>
                <w:rFonts w:ascii="宋体" w:eastAsia="宋体" w:hAnsi="宋体" w:cs="宋体" w:hint="eastAsia"/>
                <w:color w:val="000000"/>
                <w:kern w:val="0"/>
                <w:sz w:val="18"/>
                <w:szCs w:val="18"/>
              </w:rPr>
              <w:t>个</w:t>
            </w:r>
            <w:proofErr w:type="gramEnd"/>
            <w:r w:rsidRPr="00DA5456">
              <w:rPr>
                <w:rFonts w:ascii="宋体" w:eastAsia="宋体" w:hAnsi="宋体" w:cs="宋体" w:hint="eastAsia"/>
                <w:color w:val="000000"/>
                <w:kern w:val="0"/>
                <w:sz w:val="18"/>
                <w:szCs w:val="18"/>
              </w:rPr>
              <w:t>/块</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6240BD"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细微2</w:t>
            </w:r>
          </w:p>
        </w:tc>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5A59EB" w14:textId="77777777" w:rsidR="00DA5456" w:rsidRPr="00DA5456" w:rsidRDefault="00DA5456" w:rsidP="00DA5456">
            <w:pPr>
              <w:widowControl/>
              <w:spacing w:after="300" w:line="360" w:lineRule="atLeast"/>
              <w:ind w:firstLine="480"/>
              <w:jc w:val="center"/>
              <w:rPr>
                <w:rFonts w:ascii="宋体" w:eastAsia="宋体" w:hAnsi="宋体" w:cs="宋体" w:hint="eastAsia"/>
                <w:color w:val="5B5B5B"/>
                <w:kern w:val="0"/>
                <w:szCs w:val="21"/>
              </w:rPr>
            </w:pPr>
            <w:r w:rsidRPr="00DA5456">
              <w:rPr>
                <w:rFonts w:ascii="宋体" w:eastAsia="宋体" w:hAnsi="宋体" w:cs="宋体" w:hint="eastAsia"/>
                <w:color w:val="000000"/>
                <w:kern w:val="0"/>
                <w:sz w:val="18"/>
                <w:szCs w:val="18"/>
              </w:rPr>
              <w:t>轻微3</w:t>
            </w:r>
          </w:p>
        </w:tc>
      </w:tr>
    </w:tbl>
    <w:p w14:paraId="0163FE8E" w14:textId="1F0628CD" w:rsidR="00286ABD" w:rsidRPr="00DA5456" w:rsidRDefault="00DA5456" w:rsidP="00DA5456">
      <w:pPr>
        <w:widowControl/>
        <w:spacing w:after="300" w:line="360" w:lineRule="atLeast"/>
        <w:ind w:firstLine="603"/>
        <w:jc w:val="left"/>
        <w:rPr>
          <w:rFonts w:ascii="宋体" w:eastAsia="宋体" w:hAnsi="宋体" w:cs="宋体" w:hint="eastAsia"/>
          <w:color w:val="5B5B5B"/>
          <w:kern w:val="0"/>
          <w:szCs w:val="21"/>
        </w:rPr>
      </w:pPr>
      <w:r w:rsidRPr="00DA5456">
        <w:rPr>
          <w:rFonts w:ascii="方正仿宋简体" w:eastAsia="方正仿宋简体" w:hAnsi="宋体" w:cs="宋体" w:hint="eastAsia"/>
          <w:color w:val="000000"/>
          <w:kern w:val="0"/>
          <w:sz w:val="28"/>
          <w:szCs w:val="28"/>
        </w:rPr>
        <w:t>3.</w:t>
      </w:r>
      <w:r w:rsidRPr="00DA5456">
        <w:rPr>
          <w:rFonts w:ascii="方正仿宋简体" w:eastAsia="方正仿宋简体" w:hAnsi="宋体" w:cs="宋体" w:hint="eastAsia"/>
          <w:color w:val="000000"/>
          <w:kern w:val="0"/>
          <w:sz w:val="28"/>
          <w:szCs w:val="28"/>
        </w:rPr>
        <w:t> </w:t>
      </w:r>
      <w:r w:rsidRPr="00DA5456">
        <w:rPr>
          <w:rFonts w:ascii="方正仿宋简体" w:eastAsia="方正仿宋简体" w:hAnsi="宋体" w:cs="宋体" w:hint="eastAsia"/>
          <w:color w:val="000000"/>
          <w:kern w:val="0"/>
          <w:sz w:val="28"/>
          <w:szCs w:val="28"/>
        </w:rPr>
        <w:t>安全要求：产品安全指标必须达到国家对同类产品的相关规定。</w:t>
      </w:r>
    </w:p>
    <w:sectPr w:rsidR="00286ABD" w:rsidRPr="00DA54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621B3"/>
    <w:multiLevelType w:val="multilevel"/>
    <w:tmpl w:val="2836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655EE"/>
    <w:multiLevelType w:val="multilevel"/>
    <w:tmpl w:val="AB9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BD"/>
    <w:rsid w:val="00286ABD"/>
    <w:rsid w:val="00DA5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A3F8"/>
  <w15:chartTrackingRefBased/>
  <w15:docId w15:val="{77588ED1-8CDF-4488-908B-4D4B08B0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A5456"/>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DA545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A5456"/>
    <w:rPr>
      <w:rFonts w:ascii="宋体" w:eastAsia="宋体" w:hAnsi="宋体" w:cs="宋体"/>
      <w:b/>
      <w:bCs/>
      <w:kern w:val="0"/>
      <w:sz w:val="36"/>
      <w:szCs w:val="36"/>
    </w:rPr>
  </w:style>
  <w:style w:type="character" w:customStyle="1" w:styleId="40">
    <w:name w:val="标题 4 字符"/>
    <w:basedOn w:val="a0"/>
    <w:link w:val="4"/>
    <w:uiPriority w:val="9"/>
    <w:rsid w:val="00DA5456"/>
    <w:rPr>
      <w:rFonts w:ascii="宋体" w:eastAsia="宋体" w:hAnsi="宋体" w:cs="宋体"/>
      <w:b/>
      <w:bCs/>
      <w:kern w:val="0"/>
      <w:sz w:val="24"/>
      <w:szCs w:val="24"/>
    </w:rPr>
  </w:style>
  <w:style w:type="paragraph" w:customStyle="1" w:styleId="msonormal0">
    <w:name w:val="msonormal"/>
    <w:basedOn w:val="a"/>
    <w:rsid w:val="00DA5456"/>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DA5456"/>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DA5456"/>
    <w:rPr>
      <w:color w:val="0000FF"/>
      <w:u w:val="single"/>
    </w:rPr>
  </w:style>
  <w:style w:type="character" w:styleId="a4">
    <w:name w:val="FollowedHyperlink"/>
    <w:basedOn w:val="a0"/>
    <w:uiPriority w:val="99"/>
    <w:semiHidden/>
    <w:unhideWhenUsed/>
    <w:rsid w:val="00DA5456"/>
    <w:rPr>
      <w:color w:val="800080"/>
      <w:u w:val="single"/>
    </w:rPr>
  </w:style>
  <w:style w:type="paragraph" w:styleId="z-">
    <w:name w:val="HTML Top of Form"/>
    <w:basedOn w:val="a"/>
    <w:next w:val="a"/>
    <w:link w:val="z-0"/>
    <w:hidden/>
    <w:uiPriority w:val="99"/>
    <w:semiHidden/>
    <w:unhideWhenUsed/>
    <w:rsid w:val="00DA5456"/>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DA5456"/>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DA5456"/>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DA5456"/>
    <w:rPr>
      <w:rFonts w:ascii="Arial" w:eastAsia="宋体" w:hAnsi="Arial" w:cs="Arial"/>
      <w:vanish/>
      <w:kern w:val="0"/>
      <w:sz w:val="16"/>
      <w:szCs w:val="16"/>
    </w:rPr>
  </w:style>
  <w:style w:type="paragraph" w:customStyle="1" w:styleId="active">
    <w:name w:val="active"/>
    <w:basedOn w:val="a"/>
    <w:rsid w:val="00DA5456"/>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DA545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13872">
      <w:bodyDiv w:val="1"/>
      <w:marLeft w:val="0"/>
      <w:marRight w:val="0"/>
      <w:marTop w:val="0"/>
      <w:marBottom w:val="0"/>
      <w:divBdr>
        <w:top w:val="none" w:sz="0" w:space="0" w:color="auto"/>
        <w:left w:val="none" w:sz="0" w:space="0" w:color="auto"/>
        <w:bottom w:val="none" w:sz="0" w:space="0" w:color="auto"/>
        <w:right w:val="none" w:sz="0" w:space="0" w:color="auto"/>
      </w:divBdr>
      <w:divsChild>
        <w:div w:id="1418869661">
          <w:marLeft w:val="0"/>
          <w:marRight w:val="0"/>
          <w:marTop w:val="0"/>
          <w:marBottom w:val="0"/>
          <w:divBdr>
            <w:top w:val="none" w:sz="0" w:space="0" w:color="auto"/>
            <w:left w:val="none" w:sz="0" w:space="0" w:color="auto"/>
            <w:bottom w:val="none" w:sz="0" w:space="0" w:color="auto"/>
            <w:right w:val="none" w:sz="0" w:space="0" w:color="auto"/>
          </w:divBdr>
          <w:divsChild>
            <w:div w:id="583101620">
              <w:marLeft w:val="0"/>
              <w:marRight w:val="0"/>
              <w:marTop w:val="0"/>
              <w:marBottom w:val="0"/>
              <w:divBdr>
                <w:top w:val="none" w:sz="0" w:space="0" w:color="auto"/>
                <w:left w:val="none" w:sz="0" w:space="0" w:color="auto"/>
                <w:bottom w:val="none" w:sz="0" w:space="0" w:color="auto"/>
                <w:right w:val="none" w:sz="0" w:space="0" w:color="auto"/>
              </w:divBdr>
              <w:divsChild>
                <w:div w:id="359319">
                  <w:marLeft w:val="0"/>
                  <w:marRight w:val="0"/>
                  <w:marTop w:val="0"/>
                  <w:marBottom w:val="0"/>
                  <w:divBdr>
                    <w:top w:val="none" w:sz="0" w:space="0" w:color="auto"/>
                    <w:left w:val="none" w:sz="0" w:space="0" w:color="auto"/>
                    <w:bottom w:val="none" w:sz="0" w:space="0" w:color="auto"/>
                    <w:right w:val="none" w:sz="0" w:space="0" w:color="auto"/>
                  </w:divBdr>
                  <w:divsChild>
                    <w:div w:id="1345978541">
                      <w:marLeft w:val="0"/>
                      <w:marRight w:val="0"/>
                      <w:marTop w:val="0"/>
                      <w:marBottom w:val="0"/>
                      <w:divBdr>
                        <w:top w:val="none" w:sz="0" w:space="0" w:color="auto"/>
                        <w:left w:val="none" w:sz="0" w:space="0" w:color="auto"/>
                        <w:bottom w:val="none" w:sz="0" w:space="0" w:color="auto"/>
                        <w:right w:val="none" w:sz="0" w:space="0" w:color="auto"/>
                      </w:divBdr>
                      <w:divsChild>
                        <w:div w:id="2664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55568">
                  <w:marLeft w:val="0"/>
                  <w:marRight w:val="0"/>
                  <w:marTop w:val="0"/>
                  <w:marBottom w:val="0"/>
                  <w:divBdr>
                    <w:top w:val="none" w:sz="0" w:space="0" w:color="auto"/>
                    <w:left w:val="none" w:sz="0" w:space="0" w:color="auto"/>
                    <w:bottom w:val="none" w:sz="0" w:space="0" w:color="auto"/>
                    <w:right w:val="none" w:sz="0" w:space="0" w:color="auto"/>
                  </w:divBdr>
                  <w:divsChild>
                    <w:div w:id="2034769656">
                      <w:marLeft w:val="0"/>
                      <w:marRight w:val="0"/>
                      <w:marTop w:val="0"/>
                      <w:marBottom w:val="0"/>
                      <w:divBdr>
                        <w:top w:val="none" w:sz="0" w:space="0" w:color="auto"/>
                        <w:left w:val="none" w:sz="0" w:space="0" w:color="auto"/>
                        <w:bottom w:val="none" w:sz="0" w:space="0" w:color="auto"/>
                        <w:right w:val="none" w:sz="0" w:space="0" w:color="auto"/>
                      </w:divBdr>
                      <w:divsChild>
                        <w:div w:id="191892046">
                          <w:marLeft w:val="0"/>
                          <w:marRight w:val="0"/>
                          <w:marTop w:val="0"/>
                          <w:marBottom w:val="0"/>
                          <w:divBdr>
                            <w:top w:val="none" w:sz="0" w:space="0" w:color="auto"/>
                            <w:left w:val="none" w:sz="0" w:space="0" w:color="auto"/>
                            <w:bottom w:val="none" w:sz="0" w:space="0" w:color="auto"/>
                            <w:right w:val="none" w:sz="0" w:space="0" w:color="auto"/>
                          </w:divBdr>
                        </w:div>
                        <w:div w:id="12563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99415">
                  <w:marLeft w:val="0"/>
                  <w:marRight w:val="0"/>
                  <w:marTop w:val="0"/>
                  <w:marBottom w:val="0"/>
                  <w:divBdr>
                    <w:top w:val="none" w:sz="0" w:space="0" w:color="auto"/>
                    <w:left w:val="none" w:sz="0" w:space="0" w:color="auto"/>
                    <w:bottom w:val="none" w:sz="0" w:space="0" w:color="auto"/>
                    <w:right w:val="none" w:sz="0" w:space="0" w:color="auto"/>
                  </w:divBdr>
                  <w:divsChild>
                    <w:div w:id="797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7069">
          <w:marLeft w:val="0"/>
          <w:marRight w:val="0"/>
          <w:marTop w:val="0"/>
          <w:marBottom w:val="0"/>
          <w:divBdr>
            <w:top w:val="none" w:sz="0" w:space="0" w:color="auto"/>
            <w:left w:val="none" w:sz="0" w:space="0" w:color="auto"/>
            <w:bottom w:val="none" w:sz="0" w:space="0" w:color="auto"/>
            <w:right w:val="none" w:sz="0" w:space="0" w:color="auto"/>
          </w:divBdr>
        </w:div>
        <w:div w:id="847871117">
          <w:marLeft w:val="0"/>
          <w:marRight w:val="0"/>
          <w:marTop w:val="0"/>
          <w:marBottom w:val="0"/>
          <w:divBdr>
            <w:top w:val="none" w:sz="0" w:space="0" w:color="auto"/>
            <w:left w:val="none" w:sz="0" w:space="0" w:color="auto"/>
            <w:bottom w:val="none" w:sz="0" w:space="0" w:color="auto"/>
            <w:right w:val="none" w:sz="0" w:space="0" w:color="auto"/>
          </w:divBdr>
          <w:divsChild>
            <w:div w:id="1537810185">
              <w:marLeft w:val="0"/>
              <w:marRight w:val="0"/>
              <w:marTop w:val="0"/>
              <w:marBottom w:val="0"/>
              <w:divBdr>
                <w:top w:val="none" w:sz="0" w:space="0" w:color="auto"/>
                <w:left w:val="none" w:sz="0" w:space="0" w:color="auto"/>
                <w:bottom w:val="none" w:sz="0" w:space="0" w:color="auto"/>
                <w:right w:val="none" w:sz="0" w:space="0" w:color="auto"/>
              </w:divBdr>
              <w:divsChild>
                <w:div w:id="1645698761">
                  <w:marLeft w:val="0"/>
                  <w:marRight w:val="0"/>
                  <w:marTop w:val="0"/>
                  <w:marBottom w:val="0"/>
                  <w:divBdr>
                    <w:top w:val="none" w:sz="0" w:space="0" w:color="auto"/>
                    <w:left w:val="none" w:sz="0" w:space="0" w:color="auto"/>
                    <w:bottom w:val="none" w:sz="0" w:space="0" w:color="auto"/>
                    <w:right w:val="none" w:sz="0" w:space="0" w:color="auto"/>
                  </w:divBdr>
                  <w:divsChild>
                    <w:div w:id="43019451">
                      <w:marLeft w:val="0"/>
                      <w:marRight w:val="0"/>
                      <w:marTop w:val="0"/>
                      <w:marBottom w:val="0"/>
                      <w:divBdr>
                        <w:top w:val="none" w:sz="0" w:space="0" w:color="auto"/>
                        <w:left w:val="none" w:sz="0" w:space="0" w:color="auto"/>
                        <w:bottom w:val="double" w:sz="2" w:space="8" w:color="0E74FF"/>
                        <w:right w:val="none" w:sz="0" w:space="0" w:color="auto"/>
                      </w:divBdr>
                    </w:div>
                    <w:div w:id="961422328">
                      <w:marLeft w:val="0"/>
                      <w:marRight w:val="0"/>
                      <w:marTop w:val="0"/>
                      <w:marBottom w:val="0"/>
                      <w:divBdr>
                        <w:top w:val="none" w:sz="0" w:space="0" w:color="auto"/>
                        <w:left w:val="none" w:sz="0" w:space="0" w:color="auto"/>
                        <w:bottom w:val="none" w:sz="0" w:space="0" w:color="auto"/>
                        <w:right w:val="none" w:sz="0" w:space="0" w:color="auto"/>
                      </w:divBdr>
                      <w:divsChild>
                        <w:div w:id="1805076207">
                          <w:marLeft w:val="0"/>
                          <w:marRight w:val="0"/>
                          <w:marTop w:val="0"/>
                          <w:marBottom w:val="0"/>
                          <w:divBdr>
                            <w:top w:val="none" w:sz="0" w:space="0" w:color="auto"/>
                            <w:left w:val="none" w:sz="0" w:space="0" w:color="auto"/>
                            <w:bottom w:val="single" w:sz="6" w:space="11" w:color="D7D7D7"/>
                            <w:right w:val="none" w:sz="0" w:space="0" w:color="auto"/>
                          </w:divBdr>
                        </w:div>
                        <w:div w:id="1917787990">
                          <w:marLeft w:val="0"/>
                          <w:marRight w:val="0"/>
                          <w:marTop w:val="0"/>
                          <w:marBottom w:val="0"/>
                          <w:divBdr>
                            <w:top w:val="none" w:sz="0" w:space="0" w:color="auto"/>
                            <w:left w:val="none" w:sz="0" w:space="0" w:color="auto"/>
                            <w:bottom w:val="none" w:sz="0" w:space="0" w:color="auto"/>
                            <w:right w:val="none" w:sz="0" w:space="0" w:color="auto"/>
                          </w:divBdr>
                        </w:div>
                        <w:div w:id="17112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732213">
          <w:marLeft w:val="0"/>
          <w:marRight w:val="0"/>
          <w:marTop w:val="0"/>
          <w:marBottom w:val="0"/>
          <w:divBdr>
            <w:top w:val="none" w:sz="0" w:space="0" w:color="auto"/>
            <w:left w:val="none" w:sz="0" w:space="0" w:color="auto"/>
            <w:bottom w:val="none" w:sz="0" w:space="0" w:color="auto"/>
            <w:right w:val="none" w:sz="0" w:space="0" w:color="auto"/>
          </w:divBdr>
          <w:divsChild>
            <w:div w:id="952978743">
              <w:marLeft w:val="0"/>
              <w:marRight w:val="0"/>
              <w:marTop w:val="0"/>
              <w:marBottom w:val="0"/>
              <w:divBdr>
                <w:top w:val="none" w:sz="0" w:space="0" w:color="auto"/>
                <w:left w:val="none" w:sz="0" w:space="0" w:color="auto"/>
                <w:bottom w:val="none" w:sz="0" w:space="0" w:color="auto"/>
                <w:right w:val="none" w:sz="0" w:space="0" w:color="auto"/>
              </w:divBdr>
              <w:divsChild>
                <w:div w:id="1158497847">
                  <w:marLeft w:val="0"/>
                  <w:marRight w:val="0"/>
                  <w:marTop w:val="0"/>
                  <w:marBottom w:val="0"/>
                  <w:divBdr>
                    <w:top w:val="none" w:sz="0" w:space="0" w:color="auto"/>
                    <w:left w:val="none" w:sz="0" w:space="0" w:color="auto"/>
                    <w:bottom w:val="none" w:sz="0" w:space="0" w:color="auto"/>
                    <w:right w:val="none" w:sz="0" w:space="0" w:color="auto"/>
                  </w:divBdr>
                  <w:divsChild>
                    <w:div w:id="1653100490">
                      <w:marLeft w:val="0"/>
                      <w:marRight w:val="0"/>
                      <w:marTop w:val="0"/>
                      <w:marBottom w:val="0"/>
                      <w:divBdr>
                        <w:top w:val="none" w:sz="0" w:space="0" w:color="auto"/>
                        <w:left w:val="none" w:sz="0" w:space="0" w:color="auto"/>
                        <w:bottom w:val="none" w:sz="0" w:space="0" w:color="auto"/>
                        <w:right w:val="none" w:sz="0" w:space="0" w:color="auto"/>
                      </w:divBdr>
                    </w:div>
                    <w:div w:id="6596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bbs.foodmate.net/viewthread.php?tid=16999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803</Words>
  <Characters>4578</Characters>
  <Application>Microsoft Office Word</Application>
  <DocSecurity>0</DocSecurity>
  <Lines>38</Lines>
  <Paragraphs>10</Paragraphs>
  <ScaleCrop>false</ScaleCrop>
  <Company>微软中国</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2022-03-08T02:39:00Z</dcterms:created>
  <dcterms:modified xsi:type="dcterms:W3CDTF">2022-03-08T02:40:00Z</dcterms:modified>
</cp:coreProperties>
</file>