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重庆关于发布食品生产加工小作坊禁止生产加工食品目录及明细的公告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xml:space="preserve">    根据《重庆市</w:t>
      </w:r>
      <w:r>
        <w:rPr>
          <w:rFonts w:hint="eastAsia" w:ascii="宋体" w:hAnsi="宋体" w:eastAsia="宋体" w:cs="宋体"/>
          <w:i w:val="0"/>
          <w:iCs w:val="0"/>
          <w:caps w:val="0"/>
          <w:color w:val="333333"/>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i w:val="0"/>
          <w:iCs w:val="0"/>
          <w:caps w:val="0"/>
          <w:color w:val="333333"/>
          <w:spacing w:val="0"/>
          <w:kern w:val="0"/>
          <w:sz w:val="24"/>
          <w:szCs w:val="24"/>
          <w:u w:val="none"/>
          <w:bdr w:val="none" w:color="auto" w:sz="0" w:space="0"/>
          <w:shd w:val="clear" w:fill="FFFFFF"/>
          <w:lang w:val="en-US" w:eastAsia="zh-CN" w:bidi="ar"/>
        </w:rPr>
        <w:instrText xml:space="preserve"> HYPERLINK "http://news.foodmate.net/tag_1668.html" \o "食品生产相关食品资讯" \t "http://news.foodmate.net/2017/04/_blank" </w:instrText>
      </w:r>
      <w:r>
        <w:rPr>
          <w:rFonts w:hint="eastAsia" w:ascii="宋体" w:hAnsi="宋体" w:eastAsia="宋体" w:cs="宋体"/>
          <w:i w:val="0"/>
          <w:iCs w:val="0"/>
          <w:caps w:val="0"/>
          <w:color w:val="333333"/>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i w:val="0"/>
          <w:iCs w:val="0"/>
          <w:caps w:val="0"/>
          <w:color w:val="333333"/>
          <w:spacing w:val="0"/>
          <w:sz w:val="24"/>
          <w:szCs w:val="24"/>
          <w:u w:val="none"/>
          <w:bdr w:val="none" w:color="auto" w:sz="0" w:space="0"/>
          <w:shd w:val="clear" w:fill="FFFFFF"/>
        </w:rPr>
        <w:t>食品生产</w:t>
      </w:r>
      <w:r>
        <w:rPr>
          <w:rFonts w:hint="eastAsia" w:ascii="宋体" w:hAnsi="宋体" w:eastAsia="宋体" w:cs="宋体"/>
          <w:i w:val="0"/>
          <w:iCs w:val="0"/>
          <w:caps w:val="0"/>
          <w:color w:val="333333"/>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加工</w:t>
      </w:r>
      <w:r>
        <w:rPr>
          <w:rFonts w:hint="eastAsia" w:ascii="宋体" w:hAnsi="宋体" w:eastAsia="宋体" w:cs="宋体"/>
          <w:i w:val="0"/>
          <w:iCs w:val="0"/>
          <w:caps w:val="0"/>
          <w:color w:val="333333"/>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i w:val="0"/>
          <w:iCs w:val="0"/>
          <w:caps w:val="0"/>
          <w:color w:val="333333"/>
          <w:spacing w:val="0"/>
          <w:kern w:val="0"/>
          <w:sz w:val="24"/>
          <w:szCs w:val="24"/>
          <w:u w:val="none"/>
          <w:bdr w:val="none" w:color="auto" w:sz="0" w:space="0"/>
          <w:shd w:val="clear" w:fill="FFFFFF"/>
          <w:lang w:val="en-US" w:eastAsia="zh-CN" w:bidi="ar"/>
        </w:rPr>
        <w:instrText xml:space="preserve"> HYPERLINK "http://news.foodmate.net/tag_2062.html" \o "小作坊相关食品资讯" \t "http://news.foodmate.net/2017/04/_blank" </w:instrText>
      </w:r>
      <w:r>
        <w:rPr>
          <w:rFonts w:hint="eastAsia" w:ascii="宋体" w:hAnsi="宋体" w:eastAsia="宋体" w:cs="宋体"/>
          <w:i w:val="0"/>
          <w:iCs w:val="0"/>
          <w:caps w:val="0"/>
          <w:color w:val="333333"/>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i w:val="0"/>
          <w:iCs w:val="0"/>
          <w:caps w:val="0"/>
          <w:color w:val="333333"/>
          <w:spacing w:val="0"/>
          <w:sz w:val="24"/>
          <w:szCs w:val="24"/>
          <w:u w:val="none"/>
          <w:bdr w:val="none" w:color="auto" w:sz="0" w:space="0"/>
          <w:shd w:val="clear" w:fill="FFFFFF"/>
        </w:rPr>
        <w:t>小作坊</w:t>
      </w:r>
      <w:r>
        <w:rPr>
          <w:rFonts w:hint="eastAsia" w:ascii="宋体" w:hAnsi="宋体" w:eastAsia="宋体" w:cs="宋体"/>
          <w:i w:val="0"/>
          <w:iCs w:val="0"/>
          <w:caps w:val="0"/>
          <w:color w:val="333333"/>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和</w:t>
      </w:r>
      <w:r>
        <w:rPr>
          <w:rFonts w:hint="eastAsia" w:ascii="宋体" w:hAnsi="宋体" w:eastAsia="宋体" w:cs="宋体"/>
          <w:i w:val="0"/>
          <w:iCs w:val="0"/>
          <w:caps w:val="0"/>
          <w:color w:val="333333"/>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i w:val="0"/>
          <w:iCs w:val="0"/>
          <w:caps w:val="0"/>
          <w:color w:val="333333"/>
          <w:spacing w:val="0"/>
          <w:kern w:val="0"/>
          <w:sz w:val="24"/>
          <w:szCs w:val="24"/>
          <w:u w:val="none"/>
          <w:bdr w:val="none" w:color="auto" w:sz="0" w:space="0"/>
          <w:shd w:val="clear" w:fill="FFFFFF"/>
          <w:lang w:val="en-US" w:eastAsia="zh-CN" w:bidi="ar"/>
        </w:rPr>
        <w:instrText xml:space="preserve"> HYPERLINK "http://news.foodmate.net/tag_1670.html" \o "食品摊贩相关食品资讯" \t "http://news.foodmate.net/2017/04/_blank" </w:instrText>
      </w:r>
      <w:r>
        <w:rPr>
          <w:rFonts w:hint="eastAsia" w:ascii="宋体" w:hAnsi="宋体" w:eastAsia="宋体" w:cs="宋体"/>
          <w:i w:val="0"/>
          <w:iCs w:val="0"/>
          <w:caps w:val="0"/>
          <w:color w:val="333333"/>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i w:val="0"/>
          <w:iCs w:val="0"/>
          <w:caps w:val="0"/>
          <w:color w:val="333333"/>
          <w:spacing w:val="0"/>
          <w:sz w:val="24"/>
          <w:szCs w:val="24"/>
          <w:u w:val="none"/>
          <w:bdr w:val="none" w:color="auto" w:sz="0" w:space="0"/>
          <w:shd w:val="clear" w:fill="FFFFFF"/>
        </w:rPr>
        <w:t>食品摊贩</w:t>
      </w:r>
      <w:r>
        <w:rPr>
          <w:rFonts w:hint="eastAsia" w:ascii="宋体" w:hAnsi="宋体" w:eastAsia="宋体" w:cs="宋体"/>
          <w:i w:val="0"/>
          <w:iCs w:val="0"/>
          <w:caps w:val="0"/>
          <w:color w:val="333333"/>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i w:val="0"/>
          <w:iCs w:val="0"/>
          <w:caps w:val="0"/>
          <w:color w:val="333333"/>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i w:val="0"/>
          <w:iCs w:val="0"/>
          <w:caps w:val="0"/>
          <w:color w:val="333333"/>
          <w:spacing w:val="0"/>
          <w:kern w:val="0"/>
          <w:sz w:val="24"/>
          <w:szCs w:val="24"/>
          <w:u w:val="none"/>
          <w:bdr w:val="none" w:color="auto" w:sz="0" w:space="0"/>
          <w:shd w:val="clear" w:fill="FFFFFF"/>
          <w:lang w:val="en-US" w:eastAsia="zh-CN" w:bidi="ar"/>
        </w:rPr>
        <w:instrText xml:space="preserve"> HYPERLINK "http://news.foodmate.net/tag_4604.html" \o "管理相关食品资讯" \t "http://news.foodmate.net/2017/04/_blank" </w:instrText>
      </w:r>
      <w:r>
        <w:rPr>
          <w:rFonts w:hint="eastAsia" w:ascii="宋体" w:hAnsi="宋体" w:eastAsia="宋体" w:cs="宋体"/>
          <w:i w:val="0"/>
          <w:iCs w:val="0"/>
          <w:caps w:val="0"/>
          <w:color w:val="333333"/>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i w:val="0"/>
          <w:iCs w:val="0"/>
          <w:caps w:val="0"/>
          <w:color w:val="333333"/>
          <w:spacing w:val="0"/>
          <w:sz w:val="24"/>
          <w:szCs w:val="24"/>
          <w:u w:val="none"/>
          <w:bdr w:val="none" w:color="auto" w:sz="0" w:space="0"/>
          <w:shd w:val="clear" w:fill="FFFFFF"/>
        </w:rPr>
        <w:t>管理</w:t>
      </w:r>
      <w:r>
        <w:rPr>
          <w:rFonts w:hint="eastAsia" w:ascii="宋体" w:hAnsi="宋体" w:eastAsia="宋体" w:cs="宋体"/>
          <w:i w:val="0"/>
          <w:iCs w:val="0"/>
          <w:caps w:val="0"/>
          <w:color w:val="333333"/>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条例》（重庆市人民代表大会常务委员会公告〔2016〕56号）的规定，结合重庆市地方特点，我局制定了《重庆市</w:t>
      </w:r>
      <w:r>
        <w:rPr>
          <w:rFonts w:hint="eastAsia" w:ascii="宋体" w:hAnsi="宋体" w:eastAsia="宋体" w:cs="宋体"/>
          <w:i w:val="0"/>
          <w:iCs w:val="0"/>
          <w:caps w:val="0"/>
          <w:color w:val="333333"/>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i w:val="0"/>
          <w:iCs w:val="0"/>
          <w:caps w:val="0"/>
          <w:color w:val="333333"/>
          <w:spacing w:val="0"/>
          <w:kern w:val="0"/>
          <w:sz w:val="24"/>
          <w:szCs w:val="24"/>
          <w:u w:val="none"/>
          <w:bdr w:val="none" w:color="auto" w:sz="0" w:space="0"/>
          <w:shd w:val="clear" w:fill="FFFFFF"/>
          <w:lang w:val="en-US" w:eastAsia="zh-CN" w:bidi="ar"/>
        </w:rPr>
        <w:instrText xml:space="preserve"> HYPERLINK "http://news.foodmate.net/tag_3748.html" \o "食品相关食品资讯" \t "http://news.foodmate.net/2017/04/_blank" </w:instrText>
      </w:r>
      <w:r>
        <w:rPr>
          <w:rFonts w:hint="eastAsia" w:ascii="宋体" w:hAnsi="宋体" w:eastAsia="宋体" w:cs="宋体"/>
          <w:i w:val="0"/>
          <w:iCs w:val="0"/>
          <w:caps w:val="0"/>
          <w:color w:val="333333"/>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i w:val="0"/>
          <w:iCs w:val="0"/>
          <w:caps w:val="0"/>
          <w:color w:val="333333"/>
          <w:spacing w:val="0"/>
          <w:sz w:val="24"/>
          <w:szCs w:val="24"/>
          <w:u w:val="none"/>
          <w:bdr w:val="none" w:color="auto" w:sz="0" w:space="0"/>
          <w:shd w:val="clear" w:fill="FFFFFF"/>
        </w:rPr>
        <w:t>食品</w:t>
      </w:r>
      <w:r>
        <w:rPr>
          <w:rFonts w:hint="eastAsia" w:ascii="宋体" w:hAnsi="宋体" w:eastAsia="宋体" w:cs="宋体"/>
          <w:i w:val="0"/>
          <w:iCs w:val="0"/>
          <w:caps w:val="0"/>
          <w:color w:val="333333"/>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i w:val="0"/>
          <w:iCs w:val="0"/>
          <w:caps w:val="0"/>
          <w:color w:val="333333"/>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i w:val="0"/>
          <w:iCs w:val="0"/>
          <w:caps w:val="0"/>
          <w:color w:val="333333"/>
          <w:spacing w:val="0"/>
          <w:kern w:val="0"/>
          <w:sz w:val="24"/>
          <w:szCs w:val="24"/>
          <w:u w:val="none"/>
          <w:bdr w:val="none" w:color="auto" w:sz="0" w:space="0"/>
          <w:shd w:val="clear" w:fill="FFFFFF"/>
          <w:lang w:val="en-US" w:eastAsia="zh-CN" w:bidi="ar"/>
        </w:rPr>
        <w:instrText xml:space="preserve"> HYPERLINK "http://news.foodmate.net/tag_4772.html" \o "生产加工相关食品资讯" \t "http://news.foodmate.net/2017/04/_blank" </w:instrText>
      </w:r>
      <w:r>
        <w:rPr>
          <w:rFonts w:hint="eastAsia" w:ascii="宋体" w:hAnsi="宋体" w:eastAsia="宋体" w:cs="宋体"/>
          <w:i w:val="0"/>
          <w:iCs w:val="0"/>
          <w:caps w:val="0"/>
          <w:color w:val="333333"/>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i w:val="0"/>
          <w:iCs w:val="0"/>
          <w:caps w:val="0"/>
          <w:color w:val="333333"/>
          <w:spacing w:val="0"/>
          <w:sz w:val="24"/>
          <w:szCs w:val="24"/>
          <w:u w:val="none"/>
          <w:bdr w:val="none" w:color="auto" w:sz="0" w:space="0"/>
          <w:shd w:val="clear" w:fill="FFFFFF"/>
        </w:rPr>
        <w:t>生产加工</w:t>
      </w:r>
      <w:r>
        <w:rPr>
          <w:rFonts w:hint="eastAsia" w:ascii="宋体" w:hAnsi="宋体" w:eastAsia="宋体" w:cs="宋体"/>
          <w:i w:val="0"/>
          <w:iCs w:val="0"/>
          <w:caps w:val="0"/>
          <w:color w:val="333333"/>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小作坊禁止生产加工食品目录及明细》，经市人民政府同意，现予以发布，具体名单如下：</w:t>
      </w:r>
    </w:p>
    <w:tbl>
      <w:tblPr>
        <w:tblW w:w="4999"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40"/>
        <w:gridCol w:w="59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1404" w:type="pct"/>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产品类别</w:t>
            </w:r>
          </w:p>
        </w:tc>
        <w:tc>
          <w:tcPr>
            <w:tcW w:w="3595" w:type="pct"/>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禁止生产的品种明细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1404" w:type="pct"/>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食用油、油脂及其制品</w:t>
            </w:r>
          </w:p>
        </w:tc>
        <w:tc>
          <w:tcPr>
            <w:tcW w:w="3595" w:type="pct"/>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食用植物油(不含压榨植物油)、食用油脂制品、食用动物油脂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1404" w:type="pct"/>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调味品</w:t>
            </w:r>
          </w:p>
        </w:tc>
        <w:tc>
          <w:tcPr>
            <w:tcW w:w="3595" w:type="pct"/>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酱油、食醋、味精、酱类、液体调味料、半固态(酱)调味料、食用调味油、水产调味料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1404" w:type="pct"/>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肉制品</w:t>
            </w:r>
          </w:p>
        </w:tc>
        <w:tc>
          <w:tcPr>
            <w:tcW w:w="3595" w:type="pct"/>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发酵肉制品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1404" w:type="pct"/>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乳制品</w:t>
            </w:r>
          </w:p>
        </w:tc>
        <w:tc>
          <w:tcPr>
            <w:tcW w:w="3595" w:type="pct"/>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液体乳、乳粉、其他乳制品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1404" w:type="pct"/>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饮料</w:t>
            </w:r>
          </w:p>
        </w:tc>
        <w:tc>
          <w:tcPr>
            <w:tcW w:w="3595" w:type="pct"/>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瓶(桶)装饮用水、碳酸饮料(汽水)、茶(类)饮料、果蔬汁类及其饮料、蛋白饮料、固体饮料、其他饮料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404" w:type="pct"/>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方便食品</w:t>
            </w:r>
          </w:p>
        </w:tc>
        <w:tc>
          <w:tcPr>
            <w:tcW w:w="3595" w:type="pct"/>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方便面、其他方便食品、调味面制品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404" w:type="pct"/>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罐头</w:t>
            </w:r>
          </w:p>
        </w:tc>
        <w:tc>
          <w:tcPr>
            <w:tcW w:w="3595" w:type="pct"/>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畜禽水产罐头、果蔬罐头、其他罐头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404" w:type="pct"/>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冷冻饮品</w:t>
            </w:r>
          </w:p>
        </w:tc>
        <w:tc>
          <w:tcPr>
            <w:tcW w:w="3595" w:type="pct"/>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冰淇淋、雪糕、雪泥、冰棍、食用冰、甜味冰、其他冷冻饮品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404" w:type="pct"/>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糖果制品</w:t>
            </w:r>
          </w:p>
        </w:tc>
        <w:tc>
          <w:tcPr>
            <w:tcW w:w="3595" w:type="pct"/>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巧克力及巧克力制品、代可可脂巧克力及代可可脂巧克力制品、果冻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404" w:type="pct"/>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酒类</w:t>
            </w:r>
          </w:p>
        </w:tc>
        <w:tc>
          <w:tcPr>
            <w:tcW w:w="3595" w:type="pct"/>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白酒（不含粮食酿造白酒）、葡萄酒及果酒、啤酒、黄酒、食用酒精、其他酒（不含低酒精度米酒）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404" w:type="pct"/>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食糖</w:t>
            </w:r>
          </w:p>
        </w:tc>
        <w:tc>
          <w:tcPr>
            <w:tcW w:w="3595" w:type="pct"/>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白砂糖、绵白糖、赤砂糖、冰糖、方糖、冰片糖、其他糖（不含红糖）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404" w:type="pct"/>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水产制品</w:t>
            </w:r>
          </w:p>
        </w:tc>
        <w:tc>
          <w:tcPr>
            <w:tcW w:w="3595" w:type="pct"/>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生食水产品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404" w:type="pct"/>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保健食品</w:t>
            </w:r>
          </w:p>
        </w:tc>
        <w:tc>
          <w:tcPr>
            <w:tcW w:w="3595" w:type="pct"/>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保健食品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404" w:type="pct"/>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特殊医学用途配方食品</w:t>
            </w:r>
          </w:p>
        </w:tc>
        <w:tc>
          <w:tcPr>
            <w:tcW w:w="3595" w:type="pct"/>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特殊医学用途配方食品（全营养配方食品、特定全营养配方食品）、特殊医学用途婴儿配方食品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404" w:type="pct"/>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婴幼儿配方食品</w:t>
            </w:r>
          </w:p>
        </w:tc>
        <w:tc>
          <w:tcPr>
            <w:tcW w:w="3595" w:type="pct"/>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婴儿配方乳粉、较大婴儿配方乳粉、幼儿配方乳粉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1404" w:type="pct"/>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特殊膳食食品</w:t>
            </w:r>
          </w:p>
        </w:tc>
        <w:tc>
          <w:tcPr>
            <w:tcW w:w="3595" w:type="pct"/>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婴幼儿谷类辅助食品、婴幼儿罐装辅助食品、其他特殊膳食食品</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该目录及明细自2017年5月1日起施行。</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xml:space="preserve">                               </w:t>
      </w:r>
      <w:bookmarkStart w:id="0" w:name="_GoBack"/>
      <w:bookmarkEnd w:id="0"/>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xml:space="preserve"> 特此公告。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0"/>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重庆市食品药品监督管理局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0"/>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0"/>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2017年4月25日</w:t>
      </w:r>
    </w:p>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N2UyNTBhZWI0OGM1ZmI2NDIwNmFiOTE4NTkwZDUifQ=="/>
  </w:docVars>
  <w:rsids>
    <w:rsidRoot w:val="452D1D8D"/>
    <w:rsid w:val="452D1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2023-06-02T06:54:00Z</dcterms:created>
  <dc:creator>老刘</dc:creator>
  <cp:lastModifiedBy>老刘</cp:lastModifiedBy>
  <dcterms:modified xsi:type="dcterms:W3CDTF">2023-06-02T06:56:08Z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90950CE89A864137A046825BD1FCEACE_11</vt:lpwstr>
  </property>
</Properties>
</file>